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057" w:rsidRPr="00272E3C" w:rsidRDefault="00746977">
      <w:pPr>
        <w:jc w:val="center"/>
        <w:rPr>
          <w:rFonts w:ascii="Arial" w:eastAsia="Arial" w:hAnsi="Arial" w:cs="Arial"/>
          <w:color w:val="auto"/>
          <w:sz w:val="22"/>
          <w:szCs w:val="22"/>
        </w:rPr>
      </w:pPr>
      <w:r w:rsidRPr="00272E3C">
        <w:rPr>
          <w:rFonts w:ascii="Arial" w:eastAsia="Arial" w:hAnsi="Arial" w:cs="Arial"/>
          <w:b/>
          <w:color w:val="auto"/>
          <w:sz w:val="22"/>
          <w:szCs w:val="22"/>
        </w:rPr>
        <w:t>BRADFORD EXEMPTED VILLAGE BOARD OF EDUCATION</w:t>
      </w:r>
    </w:p>
    <w:p w:rsidR="00EE2057" w:rsidRPr="00272E3C" w:rsidRDefault="00746977">
      <w:pPr>
        <w:jc w:val="center"/>
        <w:rPr>
          <w:rFonts w:ascii="Arial" w:eastAsia="Arial" w:hAnsi="Arial" w:cs="Arial"/>
          <w:color w:val="auto"/>
          <w:sz w:val="22"/>
          <w:szCs w:val="22"/>
        </w:rPr>
      </w:pPr>
      <w:r w:rsidRPr="00272E3C">
        <w:rPr>
          <w:rFonts w:ascii="Arial" w:eastAsia="Arial" w:hAnsi="Arial" w:cs="Arial"/>
          <w:b/>
          <w:color w:val="auto"/>
          <w:sz w:val="22"/>
          <w:szCs w:val="22"/>
        </w:rPr>
        <w:t>OCTOBER 26, 2017</w:t>
      </w:r>
    </w:p>
    <w:p w:rsidR="00EE2057" w:rsidRPr="00272E3C" w:rsidRDefault="00746977">
      <w:pPr>
        <w:jc w:val="center"/>
        <w:rPr>
          <w:rFonts w:ascii="Arial" w:eastAsia="Arial" w:hAnsi="Arial" w:cs="Arial"/>
          <w:color w:val="auto"/>
          <w:sz w:val="22"/>
          <w:szCs w:val="22"/>
        </w:rPr>
      </w:pPr>
      <w:r w:rsidRPr="00272E3C">
        <w:rPr>
          <w:rFonts w:ascii="Arial" w:eastAsia="Arial" w:hAnsi="Arial" w:cs="Arial"/>
          <w:b/>
          <w:color w:val="auto"/>
          <w:sz w:val="22"/>
          <w:szCs w:val="22"/>
        </w:rPr>
        <w:t>REGULAR SESSION 6:30 PM</w:t>
      </w:r>
    </w:p>
    <w:p w:rsidR="00EE2057" w:rsidRPr="00272E3C" w:rsidRDefault="00746977">
      <w:pPr>
        <w:jc w:val="center"/>
        <w:rPr>
          <w:rFonts w:ascii="Arial" w:eastAsia="Arial" w:hAnsi="Arial" w:cs="Arial"/>
          <w:b/>
          <w:color w:val="auto"/>
          <w:sz w:val="22"/>
          <w:szCs w:val="22"/>
        </w:rPr>
      </w:pPr>
      <w:r w:rsidRPr="00272E3C">
        <w:rPr>
          <w:rFonts w:ascii="Arial" w:eastAsia="Arial" w:hAnsi="Arial" w:cs="Arial"/>
          <w:b/>
          <w:color w:val="auto"/>
          <w:sz w:val="22"/>
          <w:szCs w:val="22"/>
        </w:rPr>
        <w:t>EXECUTIVE SESSION IF NECESSARY</w:t>
      </w:r>
    </w:p>
    <w:p w:rsidR="00EE2057" w:rsidRPr="00272E3C" w:rsidRDefault="00746977">
      <w:pPr>
        <w:pStyle w:val="Heading1"/>
        <w:rPr>
          <w:rFonts w:ascii="Arial" w:eastAsia="Arial" w:hAnsi="Arial" w:cs="Arial"/>
          <w:b w:val="0"/>
          <w:color w:val="auto"/>
          <w:sz w:val="22"/>
          <w:szCs w:val="22"/>
        </w:rPr>
      </w:pPr>
      <w:r w:rsidRPr="00272E3C">
        <w:rPr>
          <w:rFonts w:ascii="Arial" w:eastAsia="Arial" w:hAnsi="Arial" w:cs="Arial"/>
          <w:color w:val="auto"/>
          <w:sz w:val="22"/>
          <w:szCs w:val="22"/>
        </w:rPr>
        <w:t xml:space="preserve">CALL TO ORDER AND PLEDGE OF ALLEGIANCE </w:t>
      </w:r>
    </w:p>
    <w:p w:rsidR="00EE2057" w:rsidRPr="00272E3C" w:rsidRDefault="00746977">
      <w:pPr>
        <w:pStyle w:val="Heading1"/>
        <w:rPr>
          <w:rFonts w:ascii="Arial" w:eastAsia="Arial" w:hAnsi="Arial" w:cs="Arial"/>
          <w:color w:val="auto"/>
          <w:sz w:val="22"/>
          <w:szCs w:val="22"/>
        </w:rPr>
      </w:pPr>
      <w:r w:rsidRPr="00272E3C">
        <w:rPr>
          <w:rFonts w:ascii="Arial" w:eastAsia="Arial" w:hAnsi="Arial" w:cs="Arial"/>
          <w:color w:val="auto"/>
          <w:sz w:val="22"/>
          <w:szCs w:val="22"/>
        </w:rPr>
        <w:t>ROLL CALL           Time: 6:30 p.m.</w:t>
      </w:r>
    </w:p>
    <w:p w:rsidR="00EE2057" w:rsidRPr="00272E3C" w:rsidRDefault="00EE2057">
      <w:pPr>
        <w:rPr>
          <w:color w:val="auto"/>
        </w:rPr>
      </w:pPr>
    </w:p>
    <w:tbl>
      <w:tblPr>
        <w:tblStyle w:val="a"/>
        <w:tblW w:w="88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85"/>
        <w:gridCol w:w="495"/>
        <w:gridCol w:w="1260"/>
        <w:gridCol w:w="495"/>
        <w:gridCol w:w="1305"/>
        <w:gridCol w:w="465"/>
        <w:gridCol w:w="1335"/>
        <w:gridCol w:w="525"/>
        <w:gridCol w:w="1170"/>
        <w:gridCol w:w="600"/>
      </w:tblGrid>
      <w:tr w:rsidR="00EE2057" w:rsidRPr="00272E3C">
        <w:trPr>
          <w:trHeight w:val="740"/>
        </w:trPr>
        <w:tc>
          <w:tcPr>
            <w:tcW w:w="118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Dr. </w:t>
            </w:r>
          </w:p>
          <w:p w:rsidR="00EE2057" w:rsidRPr="00272E3C" w:rsidRDefault="00746977">
            <w:pPr>
              <w:spacing w:line="276" w:lineRule="auto"/>
              <w:rPr>
                <w:color w:val="auto"/>
                <w:sz w:val="24"/>
                <w:szCs w:val="24"/>
              </w:rPr>
            </w:pPr>
            <w:proofErr w:type="spellStart"/>
            <w:r w:rsidRPr="00272E3C">
              <w:rPr>
                <w:color w:val="auto"/>
                <w:sz w:val="24"/>
                <w:szCs w:val="24"/>
              </w:rPr>
              <w:t>Swabb</w:t>
            </w:r>
            <w:proofErr w:type="spellEnd"/>
          </w:p>
        </w:tc>
        <w:tc>
          <w:tcPr>
            <w:tcW w:w="49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26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Mrs. </w:t>
            </w:r>
          </w:p>
          <w:p w:rsidR="00EE2057" w:rsidRPr="00272E3C" w:rsidRDefault="00746977">
            <w:pPr>
              <w:spacing w:line="276" w:lineRule="auto"/>
              <w:rPr>
                <w:color w:val="auto"/>
                <w:sz w:val="24"/>
                <w:szCs w:val="24"/>
              </w:rPr>
            </w:pPr>
            <w:r w:rsidRPr="00272E3C">
              <w:rPr>
                <w:color w:val="auto"/>
                <w:sz w:val="24"/>
                <w:szCs w:val="24"/>
              </w:rPr>
              <w:t>Brewer</w:t>
            </w:r>
          </w:p>
        </w:tc>
        <w:tc>
          <w:tcPr>
            <w:tcW w:w="49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30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Mrs. </w:t>
            </w:r>
          </w:p>
          <w:p w:rsidR="00EE2057" w:rsidRPr="00272E3C" w:rsidRDefault="00746977">
            <w:pPr>
              <w:spacing w:line="276" w:lineRule="auto"/>
              <w:rPr>
                <w:color w:val="auto"/>
                <w:sz w:val="24"/>
                <w:szCs w:val="24"/>
              </w:rPr>
            </w:pPr>
            <w:r w:rsidRPr="00272E3C">
              <w:rPr>
                <w:color w:val="auto"/>
                <w:sz w:val="24"/>
                <w:szCs w:val="24"/>
              </w:rPr>
              <w:t>Smith</w:t>
            </w:r>
          </w:p>
        </w:tc>
        <w:tc>
          <w:tcPr>
            <w:tcW w:w="46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33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 </w:t>
            </w:r>
          </w:p>
          <w:p w:rsidR="00EE2057" w:rsidRPr="00272E3C" w:rsidRDefault="00746977">
            <w:pPr>
              <w:spacing w:line="276" w:lineRule="auto"/>
              <w:rPr>
                <w:color w:val="auto"/>
                <w:sz w:val="24"/>
                <w:szCs w:val="24"/>
              </w:rPr>
            </w:pPr>
            <w:proofErr w:type="spellStart"/>
            <w:r w:rsidRPr="00272E3C">
              <w:rPr>
                <w:color w:val="auto"/>
                <w:sz w:val="24"/>
                <w:szCs w:val="24"/>
              </w:rPr>
              <w:t>Reindel</w:t>
            </w:r>
            <w:proofErr w:type="spellEnd"/>
          </w:p>
        </w:tc>
        <w:tc>
          <w:tcPr>
            <w:tcW w:w="5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17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 </w:t>
            </w:r>
          </w:p>
          <w:p w:rsidR="00EE2057" w:rsidRPr="00272E3C" w:rsidRDefault="00746977">
            <w:pPr>
              <w:spacing w:line="276" w:lineRule="auto"/>
              <w:rPr>
                <w:color w:val="auto"/>
                <w:sz w:val="24"/>
                <w:szCs w:val="24"/>
              </w:rPr>
            </w:pPr>
            <w:proofErr w:type="spellStart"/>
            <w:r w:rsidRPr="00272E3C">
              <w:rPr>
                <w:color w:val="auto"/>
                <w:sz w:val="24"/>
                <w:szCs w:val="24"/>
              </w:rPr>
              <w:t>Besecker</w:t>
            </w:r>
            <w:proofErr w:type="spellEnd"/>
          </w:p>
        </w:tc>
        <w:tc>
          <w:tcPr>
            <w:tcW w:w="60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rFonts w:ascii="Arial" w:eastAsia="Arial" w:hAnsi="Arial" w:cs="Arial"/>
                <w:b/>
                <w:color w:val="auto"/>
                <w:sz w:val="22"/>
                <w:szCs w:val="22"/>
              </w:rPr>
            </w:pPr>
          </w:p>
        </w:tc>
      </w:tr>
    </w:tbl>
    <w:p w:rsidR="00EE2057" w:rsidRPr="00272E3C" w:rsidRDefault="00EE2057">
      <w:pPr>
        <w:rPr>
          <w:color w:val="auto"/>
        </w:rPr>
      </w:pPr>
    </w:p>
    <w:p w:rsidR="00EE2057" w:rsidRPr="00272E3C" w:rsidRDefault="00746977">
      <w:pPr>
        <w:pStyle w:val="Heading2"/>
        <w:ind w:left="0" w:firstLine="0"/>
        <w:rPr>
          <w:rFonts w:ascii="Arial" w:eastAsia="Arial" w:hAnsi="Arial" w:cs="Arial"/>
          <w:color w:val="auto"/>
          <w:sz w:val="22"/>
          <w:szCs w:val="22"/>
        </w:rPr>
      </w:pPr>
      <w:r w:rsidRPr="00272E3C">
        <w:rPr>
          <w:rFonts w:ascii="Arial" w:eastAsia="Arial" w:hAnsi="Arial" w:cs="Arial"/>
          <w:color w:val="auto"/>
          <w:sz w:val="22"/>
          <w:szCs w:val="22"/>
        </w:rPr>
        <w:t xml:space="preserve">BOARD PRESIDENT’S REPORT:  Dr. Scott </w:t>
      </w:r>
      <w:proofErr w:type="spellStart"/>
      <w:r w:rsidRPr="00272E3C">
        <w:rPr>
          <w:rFonts w:ascii="Arial" w:eastAsia="Arial" w:hAnsi="Arial" w:cs="Arial"/>
          <w:color w:val="auto"/>
          <w:sz w:val="22"/>
          <w:szCs w:val="22"/>
        </w:rPr>
        <w:t>Swabb</w:t>
      </w:r>
      <w:proofErr w:type="spellEnd"/>
    </w:p>
    <w:p w:rsidR="00EE2057" w:rsidRPr="00272E3C" w:rsidRDefault="00746977">
      <w:pPr>
        <w:pStyle w:val="Heading2"/>
        <w:keepNext w:val="0"/>
        <w:keepLines w:val="0"/>
        <w:spacing w:before="0" w:after="0"/>
        <w:ind w:left="0" w:firstLine="0"/>
        <w:jc w:val="both"/>
        <w:rPr>
          <w:rFonts w:ascii="Arial" w:eastAsia="Arial" w:hAnsi="Arial" w:cs="Arial"/>
          <w:b w:val="0"/>
          <w:color w:val="auto"/>
          <w:sz w:val="22"/>
          <w:szCs w:val="22"/>
        </w:rPr>
      </w:pPr>
      <w:r w:rsidRPr="00272E3C">
        <w:rPr>
          <w:rFonts w:ascii="Arial" w:eastAsia="Arial" w:hAnsi="Arial" w:cs="Arial"/>
          <w:b w:val="0"/>
          <w:color w:val="auto"/>
          <w:sz w:val="22"/>
          <w:szCs w:val="22"/>
        </w:rPr>
        <w:t xml:space="preserve">   A.  Welcome</w:t>
      </w:r>
    </w:p>
    <w:p w:rsidR="00EE2057" w:rsidRPr="00272E3C" w:rsidRDefault="00746977">
      <w:pPr>
        <w:pStyle w:val="Heading2"/>
        <w:keepNext w:val="0"/>
        <w:keepLines w:val="0"/>
        <w:spacing w:before="0" w:after="0"/>
        <w:ind w:left="0" w:firstLine="0"/>
        <w:jc w:val="both"/>
        <w:rPr>
          <w:rFonts w:ascii="Arial" w:eastAsia="Arial" w:hAnsi="Arial" w:cs="Arial"/>
          <w:b w:val="0"/>
          <w:color w:val="auto"/>
          <w:sz w:val="22"/>
          <w:szCs w:val="22"/>
        </w:rPr>
      </w:pPr>
      <w:r w:rsidRPr="00272E3C">
        <w:rPr>
          <w:rFonts w:ascii="Arial" w:eastAsia="Arial" w:hAnsi="Arial" w:cs="Arial"/>
          <w:b w:val="0"/>
          <w:color w:val="auto"/>
          <w:sz w:val="22"/>
          <w:szCs w:val="22"/>
        </w:rPr>
        <w:t xml:space="preserve">   B.  Review of Agenda</w:t>
      </w:r>
      <w:bookmarkStart w:id="0" w:name="_GoBack"/>
      <w:bookmarkEnd w:id="0"/>
    </w:p>
    <w:p w:rsidR="00EE2057" w:rsidRPr="00272E3C" w:rsidRDefault="00746977">
      <w:pPr>
        <w:pStyle w:val="Heading2"/>
        <w:keepNext w:val="0"/>
        <w:keepLines w:val="0"/>
        <w:spacing w:before="0" w:after="0"/>
        <w:ind w:left="0" w:firstLine="0"/>
        <w:jc w:val="both"/>
        <w:rPr>
          <w:rFonts w:ascii="Arial" w:eastAsia="Arial" w:hAnsi="Arial" w:cs="Arial"/>
          <w:b w:val="0"/>
          <w:color w:val="auto"/>
          <w:sz w:val="22"/>
          <w:szCs w:val="22"/>
        </w:rPr>
      </w:pPr>
      <w:r w:rsidRPr="00272E3C">
        <w:rPr>
          <w:rFonts w:ascii="Arial" w:eastAsia="Arial" w:hAnsi="Arial" w:cs="Arial"/>
          <w:b w:val="0"/>
          <w:color w:val="auto"/>
          <w:sz w:val="22"/>
          <w:szCs w:val="22"/>
        </w:rPr>
        <w:t xml:space="preserve">   C.  Student Spotlight</w:t>
      </w:r>
    </w:p>
    <w:p w:rsidR="00EE2057" w:rsidRPr="00272E3C" w:rsidRDefault="00EE2057">
      <w:pPr>
        <w:rPr>
          <w:color w:val="auto"/>
        </w:rPr>
      </w:pPr>
    </w:p>
    <w:p w:rsidR="00EE2057" w:rsidRPr="00272E3C" w:rsidRDefault="00746977">
      <w:pPr>
        <w:rPr>
          <w:rFonts w:ascii="Varela Round" w:eastAsia="Varela Round" w:hAnsi="Varela Round" w:cs="Varela Round"/>
          <w:i/>
          <w:color w:val="auto"/>
          <w:sz w:val="16"/>
          <w:szCs w:val="16"/>
        </w:rPr>
      </w:pPr>
      <w:r w:rsidRPr="00272E3C">
        <w:rPr>
          <w:rFonts w:ascii="Varela Round" w:eastAsia="Varela Round" w:hAnsi="Varela Round" w:cs="Varela Round"/>
          <w:i/>
          <w:color w:val="auto"/>
          <w:sz w:val="16"/>
          <w:szCs w:val="16"/>
        </w:rPr>
        <w:t>4th Grade Student of the month</w:t>
      </w:r>
      <w:proofErr w:type="gramStart"/>
      <w:r w:rsidRPr="00272E3C">
        <w:rPr>
          <w:rFonts w:ascii="Varela Round" w:eastAsia="Varela Round" w:hAnsi="Varela Round" w:cs="Varela Round"/>
          <w:i/>
          <w:color w:val="auto"/>
          <w:sz w:val="16"/>
          <w:szCs w:val="16"/>
        </w:rPr>
        <w:t>..</w:t>
      </w:r>
      <w:proofErr w:type="gramEnd"/>
    </w:p>
    <w:p w:rsidR="00EE2057" w:rsidRPr="00272E3C" w:rsidRDefault="00746977">
      <w:pPr>
        <w:spacing w:line="276" w:lineRule="auto"/>
        <w:rPr>
          <w:rFonts w:ascii="Varela Round" w:eastAsia="Varela Round" w:hAnsi="Varela Round" w:cs="Varela Round"/>
          <w:i/>
          <w:color w:val="auto"/>
          <w:sz w:val="16"/>
          <w:szCs w:val="16"/>
        </w:rPr>
      </w:pPr>
      <w:r w:rsidRPr="00272E3C">
        <w:rPr>
          <w:rFonts w:ascii="Varela Round" w:eastAsia="Varela Round" w:hAnsi="Varela Round" w:cs="Varela Round"/>
          <w:i/>
          <w:color w:val="auto"/>
          <w:sz w:val="16"/>
          <w:szCs w:val="16"/>
        </w:rPr>
        <w:t xml:space="preserve"> I would like to nominate</w:t>
      </w:r>
      <w:r w:rsidRPr="00272E3C">
        <w:rPr>
          <w:rFonts w:ascii="Varela Round" w:eastAsia="Varela Round" w:hAnsi="Varela Round" w:cs="Varela Round"/>
          <w:b/>
          <w:i/>
          <w:color w:val="auto"/>
          <w:sz w:val="16"/>
          <w:szCs w:val="16"/>
        </w:rPr>
        <w:t xml:space="preserve"> Lauren </w:t>
      </w:r>
      <w:proofErr w:type="spellStart"/>
      <w:r w:rsidRPr="00272E3C">
        <w:rPr>
          <w:rFonts w:ascii="Varela Round" w:eastAsia="Varela Round" w:hAnsi="Varela Round" w:cs="Varela Round"/>
          <w:b/>
          <w:i/>
          <w:color w:val="auto"/>
          <w:sz w:val="16"/>
          <w:szCs w:val="16"/>
        </w:rPr>
        <w:t>Wackler</w:t>
      </w:r>
      <w:proofErr w:type="spellEnd"/>
      <w:r w:rsidRPr="00272E3C">
        <w:rPr>
          <w:rFonts w:ascii="Varela Round" w:eastAsia="Varela Round" w:hAnsi="Varela Round" w:cs="Varela Round"/>
          <w:i/>
          <w:color w:val="auto"/>
          <w:sz w:val="16"/>
          <w:szCs w:val="16"/>
        </w:rPr>
        <w:t xml:space="preserve"> for student recognition this month. Lauren is such a responsible student. She is always looking for ways that she can improve in her writing and become the best author that she can be. I never have to ask her to get on task because she is always doing what she is supposed to be doing. Lauren is a great role model for the other students to look up to. Along with being a responsible student, she is a caring and compassionate person. Lauren goes out of her way to include the students that feel left out at recess. This makes me so proud of her. Lauren’s behavior goes unnoticed because she is so quiet. That’s why I think it is her time to be in the limelight, so we can celebrate her accomplishments. Way to go, Lauren!</w:t>
      </w:r>
    </w:p>
    <w:p w:rsidR="00EE2057" w:rsidRPr="00272E3C" w:rsidRDefault="00EE2057">
      <w:pPr>
        <w:spacing w:line="276" w:lineRule="auto"/>
        <w:rPr>
          <w:rFonts w:ascii="Varela Round" w:eastAsia="Varela Round" w:hAnsi="Varela Round" w:cs="Varela Round"/>
          <w:i/>
          <w:color w:val="auto"/>
          <w:sz w:val="16"/>
          <w:szCs w:val="16"/>
        </w:rPr>
      </w:pPr>
    </w:p>
    <w:p w:rsidR="00EE2057" w:rsidRPr="00272E3C" w:rsidRDefault="00746977">
      <w:pPr>
        <w:spacing w:line="276" w:lineRule="auto"/>
        <w:rPr>
          <w:rFonts w:ascii="Comic Sans MS" w:eastAsia="Comic Sans MS" w:hAnsi="Comic Sans MS" w:cs="Comic Sans MS"/>
          <w:i/>
          <w:color w:val="auto"/>
          <w:sz w:val="16"/>
          <w:szCs w:val="16"/>
        </w:rPr>
      </w:pPr>
      <w:r w:rsidRPr="00272E3C">
        <w:rPr>
          <w:rFonts w:ascii="Comic Sans MS" w:eastAsia="Comic Sans MS" w:hAnsi="Comic Sans MS" w:cs="Comic Sans MS"/>
          <w:i/>
          <w:color w:val="auto"/>
          <w:sz w:val="16"/>
          <w:szCs w:val="16"/>
        </w:rPr>
        <w:t>I would like to nominate</w:t>
      </w:r>
      <w:r w:rsidRPr="00272E3C">
        <w:rPr>
          <w:rFonts w:ascii="Comic Sans MS" w:eastAsia="Comic Sans MS" w:hAnsi="Comic Sans MS" w:cs="Comic Sans MS"/>
          <w:b/>
          <w:i/>
          <w:color w:val="auto"/>
          <w:sz w:val="16"/>
          <w:szCs w:val="16"/>
        </w:rPr>
        <w:t xml:space="preserve"> Jocelyn Kitts </w:t>
      </w:r>
      <w:r w:rsidRPr="00272E3C">
        <w:rPr>
          <w:rFonts w:ascii="Comic Sans MS" w:eastAsia="Comic Sans MS" w:hAnsi="Comic Sans MS" w:cs="Comic Sans MS"/>
          <w:i/>
          <w:color w:val="auto"/>
          <w:sz w:val="16"/>
          <w:szCs w:val="16"/>
        </w:rPr>
        <w:t>for October’s Student Recognition.  Jocelyn always has a smile on her face and a kind word for everyone she sees. She is a great friend to others. One morning, she came in a little early to put an anonymous, positive, encouraging note along with a handmade loom bracelet on the desk of everyone in our classroom. Her classmates were so surprised! It really started our day off great, everyone had a smile on their face! Jocelyn is always the first person to invite someone to work in her group, or play on the playground. Jocelyn shows love and compassion for others, and tries to do so without anyone knowing. She likes to make others happy and expects nothing in return. She is a role model to others. I am so proud of her kind heart and gentle spirit.</w:t>
      </w:r>
    </w:p>
    <w:p w:rsidR="00EE2057" w:rsidRPr="00272E3C" w:rsidRDefault="00746977">
      <w:pPr>
        <w:spacing w:line="276" w:lineRule="auto"/>
        <w:rPr>
          <w:rFonts w:ascii="Comic Sans MS" w:eastAsia="Comic Sans MS" w:hAnsi="Comic Sans MS" w:cs="Comic Sans MS"/>
          <w:i/>
          <w:color w:val="auto"/>
          <w:sz w:val="16"/>
          <w:szCs w:val="16"/>
        </w:rPr>
      </w:pPr>
      <w:r w:rsidRPr="00272E3C">
        <w:rPr>
          <w:rFonts w:ascii="Comic Sans MS" w:eastAsia="Comic Sans MS" w:hAnsi="Comic Sans MS" w:cs="Comic Sans MS"/>
          <w:i/>
          <w:color w:val="auto"/>
          <w:sz w:val="16"/>
          <w:szCs w:val="16"/>
        </w:rPr>
        <w:t xml:space="preserve">When Jocelyn is at home, she enjoys playing </w:t>
      </w:r>
      <w:proofErr w:type="spellStart"/>
      <w:r w:rsidRPr="00272E3C">
        <w:rPr>
          <w:rFonts w:ascii="Comic Sans MS" w:eastAsia="Comic Sans MS" w:hAnsi="Comic Sans MS" w:cs="Comic Sans MS"/>
          <w:i/>
          <w:color w:val="auto"/>
          <w:sz w:val="16"/>
          <w:szCs w:val="16"/>
        </w:rPr>
        <w:t>playing</w:t>
      </w:r>
      <w:proofErr w:type="spellEnd"/>
      <w:r w:rsidRPr="00272E3C">
        <w:rPr>
          <w:rFonts w:ascii="Comic Sans MS" w:eastAsia="Comic Sans MS" w:hAnsi="Comic Sans MS" w:cs="Comic Sans MS"/>
          <w:i/>
          <w:color w:val="auto"/>
          <w:sz w:val="16"/>
          <w:szCs w:val="16"/>
        </w:rPr>
        <w:t xml:space="preserve"> school, jumping on her trampoline, and spending time with her family. When her family goes out to eat, she always hopes it will be chick-fil-</w:t>
      </w:r>
      <w:proofErr w:type="gramStart"/>
      <w:r w:rsidRPr="00272E3C">
        <w:rPr>
          <w:rFonts w:ascii="Comic Sans MS" w:eastAsia="Comic Sans MS" w:hAnsi="Comic Sans MS" w:cs="Comic Sans MS"/>
          <w:i/>
          <w:color w:val="auto"/>
          <w:sz w:val="16"/>
          <w:szCs w:val="16"/>
        </w:rPr>
        <w:t>a  Jocelyn</w:t>
      </w:r>
      <w:proofErr w:type="gramEnd"/>
      <w:r w:rsidRPr="00272E3C">
        <w:rPr>
          <w:rFonts w:ascii="Comic Sans MS" w:eastAsia="Comic Sans MS" w:hAnsi="Comic Sans MS" w:cs="Comic Sans MS"/>
          <w:i/>
          <w:color w:val="auto"/>
          <w:sz w:val="16"/>
          <w:szCs w:val="16"/>
        </w:rPr>
        <w:t xml:space="preserve"> is an excellent student and friend, I am pleased to have Jocelyn as part of our classroom.</w:t>
      </w:r>
    </w:p>
    <w:p w:rsidR="00EE2057" w:rsidRPr="00272E3C" w:rsidRDefault="00EE2057">
      <w:pPr>
        <w:spacing w:line="276" w:lineRule="auto"/>
        <w:rPr>
          <w:rFonts w:ascii="Comic Sans MS" w:eastAsia="Comic Sans MS" w:hAnsi="Comic Sans MS" w:cs="Comic Sans MS"/>
          <w:i/>
          <w:color w:val="auto"/>
          <w:sz w:val="16"/>
          <w:szCs w:val="16"/>
        </w:rPr>
      </w:pPr>
    </w:p>
    <w:p w:rsidR="00EE2057" w:rsidRPr="00272E3C" w:rsidRDefault="00746977">
      <w:pPr>
        <w:spacing w:line="276" w:lineRule="auto"/>
        <w:rPr>
          <w:rFonts w:ascii="Arial" w:eastAsia="Arial" w:hAnsi="Arial" w:cs="Arial"/>
          <w:i/>
          <w:color w:val="auto"/>
          <w:sz w:val="16"/>
          <w:szCs w:val="16"/>
        </w:rPr>
      </w:pPr>
      <w:proofErr w:type="spellStart"/>
      <w:r w:rsidRPr="00272E3C">
        <w:rPr>
          <w:rFonts w:ascii="Arial" w:eastAsia="Arial" w:hAnsi="Arial" w:cs="Arial"/>
          <w:b/>
          <w:i/>
          <w:color w:val="auto"/>
          <w:sz w:val="16"/>
          <w:szCs w:val="16"/>
        </w:rPr>
        <w:t>Karmen</w:t>
      </w:r>
      <w:proofErr w:type="spellEnd"/>
      <w:r w:rsidRPr="00272E3C">
        <w:rPr>
          <w:rFonts w:ascii="Arial" w:eastAsia="Arial" w:hAnsi="Arial" w:cs="Arial"/>
          <w:b/>
          <w:i/>
          <w:color w:val="auto"/>
          <w:sz w:val="16"/>
          <w:szCs w:val="16"/>
        </w:rPr>
        <w:t xml:space="preserve"> </w:t>
      </w:r>
      <w:proofErr w:type="spellStart"/>
      <w:r w:rsidRPr="00272E3C">
        <w:rPr>
          <w:rFonts w:ascii="Arial" w:eastAsia="Arial" w:hAnsi="Arial" w:cs="Arial"/>
          <w:b/>
          <w:i/>
          <w:color w:val="auto"/>
          <w:sz w:val="16"/>
          <w:szCs w:val="16"/>
        </w:rPr>
        <w:t>Knepp</w:t>
      </w:r>
      <w:proofErr w:type="spellEnd"/>
      <w:r w:rsidRPr="00272E3C">
        <w:rPr>
          <w:rFonts w:ascii="Arial" w:eastAsia="Arial" w:hAnsi="Arial" w:cs="Arial"/>
          <w:i/>
          <w:color w:val="auto"/>
          <w:sz w:val="16"/>
          <w:szCs w:val="16"/>
        </w:rPr>
        <w:t xml:space="preserve"> is being recognized as Student of the Month for October. </w:t>
      </w:r>
      <w:proofErr w:type="spellStart"/>
      <w:r w:rsidRPr="00272E3C">
        <w:rPr>
          <w:rFonts w:ascii="Arial" w:eastAsia="Arial" w:hAnsi="Arial" w:cs="Arial"/>
          <w:i/>
          <w:color w:val="auto"/>
          <w:sz w:val="16"/>
          <w:szCs w:val="16"/>
        </w:rPr>
        <w:t>Karmen</w:t>
      </w:r>
      <w:proofErr w:type="spellEnd"/>
      <w:r w:rsidRPr="00272E3C">
        <w:rPr>
          <w:rFonts w:ascii="Arial" w:eastAsia="Arial" w:hAnsi="Arial" w:cs="Arial"/>
          <w:i/>
          <w:color w:val="auto"/>
          <w:sz w:val="16"/>
          <w:szCs w:val="16"/>
        </w:rPr>
        <w:t xml:space="preserve"> is a junior and a full time Edison student. This </w:t>
      </w:r>
      <w:proofErr w:type="spellStart"/>
      <w:r w:rsidR="00055D23" w:rsidRPr="00272E3C">
        <w:rPr>
          <w:rFonts w:ascii="Arial" w:eastAsia="Arial" w:hAnsi="Arial" w:cs="Arial"/>
          <w:i/>
          <w:color w:val="auto"/>
          <w:sz w:val="16"/>
          <w:szCs w:val="16"/>
        </w:rPr>
        <w:t>h</w:t>
      </w:r>
      <w:r w:rsidRPr="00272E3C">
        <w:rPr>
          <w:rFonts w:ascii="Arial" w:eastAsia="Arial" w:hAnsi="Arial" w:cs="Arial"/>
          <w:i/>
          <w:color w:val="auto"/>
          <w:sz w:val="16"/>
          <w:szCs w:val="16"/>
        </w:rPr>
        <w:t>year</w:t>
      </w:r>
      <w:proofErr w:type="spellEnd"/>
      <w:r w:rsidRPr="00272E3C">
        <w:rPr>
          <w:rFonts w:ascii="Arial" w:eastAsia="Arial" w:hAnsi="Arial" w:cs="Arial"/>
          <w:i/>
          <w:color w:val="auto"/>
          <w:sz w:val="16"/>
          <w:szCs w:val="16"/>
        </w:rPr>
        <w:t xml:space="preserve"> in Cross Country she has continued to excel, winning for the second year in a row the Cross County Conference Invitational and once again being named Girl Runner of the Year. She placed third at the District meet and will run Regionals in Troy this Saturday for the third year in a row. Not only is </w:t>
      </w:r>
      <w:proofErr w:type="spellStart"/>
      <w:r w:rsidRPr="00272E3C">
        <w:rPr>
          <w:rFonts w:ascii="Arial" w:eastAsia="Arial" w:hAnsi="Arial" w:cs="Arial"/>
          <w:i/>
          <w:color w:val="auto"/>
          <w:sz w:val="16"/>
          <w:szCs w:val="16"/>
        </w:rPr>
        <w:t>Karmen</w:t>
      </w:r>
      <w:proofErr w:type="spellEnd"/>
      <w:r w:rsidRPr="00272E3C">
        <w:rPr>
          <w:rFonts w:ascii="Arial" w:eastAsia="Arial" w:hAnsi="Arial" w:cs="Arial"/>
          <w:i/>
          <w:color w:val="auto"/>
          <w:sz w:val="16"/>
          <w:szCs w:val="16"/>
        </w:rPr>
        <w:t xml:space="preserve"> an excellent athlete, she practices great sportsmanship. Earlier this year, at the Miami County Invitational there was a junior high runner with autism from Newton. While this runner finished in the back of the pack, he broke his personal record and his coaches wanted his picture on the podium to recognize this achievement. When she saw this, </w:t>
      </w:r>
      <w:proofErr w:type="spellStart"/>
      <w:r w:rsidRPr="00272E3C">
        <w:rPr>
          <w:rFonts w:ascii="Arial" w:eastAsia="Arial" w:hAnsi="Arial" w:cs="Arial"/>
          <w:i/>
          <w:color w:val="auto"/>
          <w:sz w:val="16"/>
          <w:szCs w:val="16"/>
        </w:rPr>
        <w:t>Karmen</w:t>
      </w:r>
      <w:proofErr w:type="spellEnd"/>
      <w:r w:rsidRPr="00272E3C">
        <w:rPr>
          <w:rFonts w:ascii="Arial" w:eastAsia="Arial" w:hAnsi="Arial" w:cs="Arial"/>
          <w:i/>
          <w:color w:val="auto"/>
          <w:sz w:val="16"/>
          <w:szCs w:val="16"/>
        </w:rPr>
        <w:t xml:space="preserve"> took off her own fifth place medal and gave it to him without hesitation. This selfless act of sportsmanship represents the core of what high school athletics should be about. </w:t>
      </w:r>
      <w:proofErr w:type="spellStart"/>
      <w:r w:rsidRPr="00272E3C">
        <w:rPr>
          <w:rFonts w:ascii="Arial" w:eastAsia="Arial" w:hAnsi="Arial" w:cs="Arial"/>
          <w:i/>
          <w:color w:val="auto"/>
          <w:sz w:val="16"/>
          <w:szCs w:val="16"/>
        </w:rPr>
        <w:t>Karmen</w:t>
      </w:r>
      <w:proofErr w:type="spellEnd"/>
      <w:r w:rsidRPr="00272E3C">
        <w:rPr>
          <w:rFonts w:ascii="Arial" w:eastAsia="Arial" w:hAnsi="Arial" w:cs="Arial"/>
          <w:i/>
          <w:color w:val="auto"/>
          <w:sz w:val="16"/>
          <w:szCs w:val="16"/>
        </w:rPr>
        <w:t xml:space="preserve"> is the daughter of Tom and Wendy </w:t>
      </w:r>
      <w:proofErr w:type="spellStart"/>
      <w:r w:rsidRPr="00272E3C">
        <w:rPr>
          <w:rFonts w:ascii="Arial" w:eastAsia="Arial" w:hAnsi="Arial" w:cs="Arial"/>
          <w:i/>
          <w:color w:val="auto"/>
          <w:sz w:val="16"/>
          <w:szCs w:val="16"/>
        </w:rPr>
        <w:t>Knepp</w:t>
      </w:r>
      <w:proofErr w:type="spellEnd"/>
      <w:r w:rsidRPr="00272E3C">
        <w:rPr>
          <w:rFonts w:ascii="Arial" w:eastAsia="Arial" w:hAnsi="Arial" w:cs="Arial"/>
          <w:i/>
          <w:color w:val="auto"/>
          <w:sz w:val="16"/>
          <w:szCs w:val="16"/>
        </w:rPr>
        <w:t xml:space="preserve">. </w:t>
      </w:r>
    </w:p>
    <w:p w:rsidR="00EE2057" w:rsidRPr="00272E3C" w:rsidRDefault="00EE2057">
      <w:pPr>
        <w:spacing w:line="276" w:lineRule="auto"/>
        <w:rPr>
          <w:rFonts w:ascii="Arial" w:eastAsia="Arial" w:hAnsi="Arial" w:cs="Arial"/>
          <w:i/>
          <w:color w:val="auto"/>
          <w:sz w:val="16"/>
          <w:szCs w:val="16"/>
        </w:rPr>
      </w:pPr>
    </w:p>
    <w:p w:rsidR="00EE2057" w:rsidRPr="00272E3C" w:rsidRDefault="00746977">
      <w:pPr>
        <w:spacing w:line="276" w:lineRule="auto"/>
        <w:rPr>
          <w:i/>
          <w:color w:val="auto"/>
          <w:sz w:val="16"/>
          <w:szCs w:val="16"/>
        </w:rPr>
      </w:pPr>
      <w:r w:rsidRPr="00272E3C">
        <w:rPr>
          <w:b/>
          <w:i/>
          <w:color w:val="auto"/>
          <w:sz w:val="16"/>
          <w:szCs w:val="16"/>
        </w:rPr>
        <w:t>Brooke Fair</w:t>
      </w:r>
      <w:r w:rsidRPr="00272E3C">
        <w:rPr>
          <w:i/>
          <w:color w:val="auto"/>
          <w:sz w:val="16"/>
          <w:szCs w:val="16"/>
        </w:rPr>
        <w:t xml:space="preserve"> has been a yearbook staff member her sophomore and junior year.  This year, yearbook is part of the publications class.  Along with doing yearbook pages, she is the editor of the Rumble Roader school newsletter.  She is the treasurer of the senior class and National Honor Society.  She also plays volleyball, basketball and runs track. She was also this year's Homecoming </w:t>
      </w:r>
      <w:proofErr w:type="spellStart"/>
      <w:r w:rsidRPr="00272E3C">
        <w:rPr>
          <w:i/>
          <w:color w:val="auto"/>
          <w:sz w:val="16"/>
          <w:szCs w:val="16"/>
        </w:rPr>
        <w:t>queen.Brooke</w:t>
      </w:r>
      <w:proofErr w:type="spellEnd"/>
      <w:r w:rsidRPr="00272E3C">
        <w:rPr>
          <w:i/>
          <w:color w:val="auto"/>
          <w:sz w:val="16"/>
          <w:szCs w:val="16"/>
        </w:rPr>
        <w:t xml:space="preserve"> is a “take charge” person.  I know if I need something done, Brooke will do it in a timely manner and give me quality work.  </w:t>
      </w:r>
    </w:p>
    <w:p w:rsidR="00EE2057" w:rsidRPr="00272E3C" w:rsidRDefault="00EE2057">
      <w:pPr>
        <w:spacing w:line="276" w:lineRule="auto"/>
        <w:rPr>
          <w:i/>
          <w:color w:val="auto"/>
          <w:sz w:val="16"/>
          <w:szCs w:val="16"/>
        </w:rPr>
      </w:pPr>
    </w:p>
    <w:p w:rsidR="00EE2057" w:rsidRPr="00272E3C" w:rsidRDefault="00746977">
      <w:pPr>
        <w:spacing w:line="276" w:lineRule="auto"/>
        <w:rPr>
          <w:i/>
          <w:color w:val="auto"/>
          <w:sz w:val="16"/>
          <w:szCs w:val="16"/>
        </w:rPr>
      </w:pPr>
      <w:r w:rsidRPr="00272E3C">
        <w:rPr>
          <w:i/>
          <w:color w:val="auto"/>
          <w:sz w:val="16"/>
          <w:szCs w:val="16"/>
        </w:rPr>
        <w:t>Brooke is the daughter of Dennis and Cindy Fair.  She has a sister, Gabby and a brother, Kegan.  She plans on attending IUE majoring in Education.  IUE is getting a great student.  I’ve seen her interacting with students of all ages with the question of the week on the Roader Show, so she will make a great educator.</w:t>
      </w:r>
    </w:p>
    <w:p w:rsidR="00EE2057" w:rsidRPr="00272E3C" w:rsidRDefault="00EE2057">
      <w:pPr>
        <w:spacing w:line="276" w:lineRule="auto"/>
        <w:rPr>
          <w:rFonts w:ascii="Arial" w:eastAsia="Arial" w:hAnsi="Arial" w:cs="Arial"/>
          <w:i/>
          <w:color w:val="auto"/>
          <w:sz w:val="16"/>
          <w:szCs w:val="16"/>
        </w:rPr>
      </w:pPr>
    </w:p>
    <w:p w:rsidR="00EE2057" w:rsidRPr="00272E3C" w:rsidRDefault="00EE2057">
      <w:pPr>
        <w:spacing w:line="276" w:lineRule="auto"/>
        <w:rPr>
          <w:rFonts w:ascii="Varela Round" w:eastAsia="Varela Round" w:hAnsi="Varela Round" w:cs="Varela Round"/>
          <w:i/>
          <w:color w:val="auto"/>
          <w:sz w:val="16"/>
          <w:szCs w:val="16"/>
        </w:rPr>
      </w:pPr>
    </w:p>
    <w:p w:rsidR="00EE2057" w:rsidRPr="00272E3C" w:rsidRDefault="00EE2057">
      <w:pPr>
        <w:rPr>
          <w:color w:val="auto"/>
        </w:rPr>
      </w:pPr>
    </w:p>
    <w:p w:rsidR="00EE2057" w:rsidRPr="00272E3C" w:rsidRDefault="00746977">
      <w:pPr>
        <w:pStyle w:val="Heading2"/>
        <w:keepNext w:val="0"/>
        <w:keepLines w:val="0"/>
        <w:spacing w:before="0" w:after="0"/>
        <w:ind w:left="0" w:firstLine="0"/>
        <w:jc w:val="both"/>
        <w:rPr>
          <w:rFonts w:ascii="Arial" w:eastAsia="Arial" w:hAnsi="Arial" w:cs="Arial"/>
          <w:b w:val="0"/>
          <w:color w:val="auto"/>
          <w:sz w:val="22"/>
          <w:szCs w:val="22"/>
        </w:rPr>
      </w:pPr>
      <w:r w:rsidRPr="00272E3C">
        <w:rPr>
          <w:rFonts w:ascii="Arial" w:eastAsia="Arial" w:hAnsi="Arial" w:cs="Arial"/>
          <w:b w:val="0"/>
          <w:color w:val="auto"/>
          <w:sz w:val="22"/>
          <w:szCs w:val="22"/>
        </w:rPr>
        <w:t xml:space="preserve">   D.  Staff Spotlight</w:t>
      </w:r>
    </w:p>
    <w:p w:rsidR="00EE2057" w:rsidRPr="00272E3C" w:rsidRDefault="00EE2057">
      <w:pPr>
        <w:rPr>
          <w:color w:val="auto"/>
        </w:rPr>
      </w:pPr>
    </w:p>
    <w:p w:rsidR="00EE2057" w:rsidRPr="00272E3C" w:rsidRDefault="00746977">
      <w:pPr>
        <w:spacing w:line="276" w:lineRule="auto"/>
        <w:rPr>
          <w:rFonts w:ascii="Arial" w:eastAsia="Arial" w:hAnsi="Arial" w:cs="Arial"/>
          <w:i/>
          <w:color w:val="auto"/>
          <w:sz w:val="16"/>
          <w:szCs w:val="16"/>
        </w:rPr>
      </w:pPr>
      <w:r w:rsidRPr="00272E3C">
        <w:rPr>
          <w:rFonts w:ascii="Arial" w:eastAsia="Arial" w:hAnsi="Arial" w:cs="Arial"/>
          <w:i/>
          <w:color w:val="auto"/>
          <w:sz w:val="16"/>
          <w:szCs w:val="16"/>
        </w:rPr>
        <w:t xml:space="preserve">If you didn’t know, we have a student in the school that is legally deaf.  He has an interpreter named Donna </w:t>
      </w:r>
      <w:proofErr w:type="spellStart"/>
      <w:r w:rsidRPr="00272E3C">
        <w:rPr>
          <w:rFonts w:ascii="Arial" w:eastAsia="Arial" w:hAnsi="Arial" w:cs="Arial"/>
          <w:i/>
          <w:color w:val="auto"/>
          <w:sz w:val="16"/>
          <w:szCs w:val="16"/>
        </w:rPr>
        <w:t>Zartman</w:t>
      </w:r>
      <w:proofErr w:type="spellEnd"/>
      <w:r w:rsidRPr="00272E3C">
        <w:rPr>
          <w:rFonts w:ascii="Arial" w:eastAsia="Arial" w:hAnsi="Arial" w:cs="Arial"/>
          <w:i/>
          <w:color w:val="auto"/>
          <w:sz w:val="16"/>
          <w:szCs w:val="16"/>
        </w:rPr>
        <w:t xml:space="preserve"> who has worked very hard to make Ben feel more comfortable with his difference.  Donna has organized two luncheons with teachers and students to expose them to American Sign Language and to Ben.  She started with meeting Mr. Hurst every morning to teach a new “sign of the day” with the hopes that more people will be able to communicate with Ben.  She has taken that one step further by putting a poster in the hallway to share an “ASL Word of the Day” in the middle school area.  After offering a mint or a piece of gum to anyone that could share the sign with her, the attention grew and she asked if she could put up additional posters throughout the building.  She now has four posters that she changes each and every day.  With her help, we now have a video posted on twitter each day of someone signing the word.  This began with Donna finding a student to help with this at the beginning...to thirty students signing “sick” on Wednesday morning.  Needless to say, she has continued to expose students and staff to American Sign Language and through her efforts, Ben Kits has gone from a shy, somewhat embarrassed student...to almost celebrity status.  If you are able, check out some of the tweets from recent weeks to see the growth in participation of our students.</w:t>
      </w:r>
    </w:p>
    <w:p w:rsidR="00EE2057" w:rsidRPr="00272E3C" w:rsidRDefault="00EE2057">
      <w:pPr>
        <w:rPr>
          <w:color w:val="auto"/>
        </w:rPr>
      </w:pPr>
    </w:p>
    <w:p w:rsidR="00EE2057" w:rsidRPr="00272E3C" w:rsidRDefault="00746977">
      <w:pPr>
        <w:pStyle w:val="Heading2"/>
        <w:ind w:left="0" w:firstLine="0"/>
        <w:jc w:val="both"/>
        <w:rPr>
          <w:rFonts w:ascii="Arial" w:eastAsia="Arial" w:hAnsi="Arial" w:cs="Arial"/>
          <w:color w:val="auto"/>
          <w:sz w:val="22"/>
          <w:szCs w:val="22"/>
        </w:rPr>
      </w:pPr>
      <w:r w:rsidRPr="00272E3C">
        <w:rPr>
          <w:rFonts w:ascii="Arial" w:eastAsia="Arial" w:hAnsi="Arial" w:cs="Arial"/>
          <w:color w:val="auto"/>
          <w:sz w:val="22"/>
          <w:szCs w:val="22"/>
        </w:rPr>
        <w:t>ADOPTION OF THE AGENDA</w:t>
      </w:r>
    </w:p>
    <w:p w:rsidR="00EE2057" w:rsidRPr="00272E3C" w:rsidRDefault="00746977">
      <w:pPr>
        <w:rPr>
          <w:rFonts w:ascii="Arial" w:eastAsia="Arial" w:hAnsi="Arial" w:cs="Arial"/>
          <w:color w:val="auto"/>
          <w:sz w:val="22"/>
          <w:szCs w:val="22"/>
        </w:rPr>
      </w:pPr>
      <w:r w:rsidRPr="00272E3C">
        <w:rPr>
          <w:rFonts w:ascii="Arial" w:eastAsia="Arial" w:hAnsi="Arial" w:cs="Arial"/>
          <w:color w:val="auto"/>
          <w:sz w:val="22"/>
          <w:szCs w:val="22"/>
        </w:rPr>
        <w:t xml:space="preserve">   A.  Additions and Deletions to Agenda</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 xml:space="preserve">   B.  Approval of the Agenda</w:t>
      </w:r>
    </w:p>
    <w:p w:rsidR="00EE2057" w:rsidRPr="00272E3C" w:rsidRDefault="00EE2057">
      <w:pPr>
        <w:tabs>
          <w:tab w:val="left" w:pos="1620"/>
          <w:tab w:val="left" w:pos="1980"/>
        </w:tabs>
        <w:jc w:val="both"/>
        <w:rPr>
          <w:rFonts w:ascii="Arial" w:eastAsia="Arial" w:hAnsi="Arial" w:cs="Arial"/>
          <w:color w:val="auto"/>
          <w:sz w:val="22"/>
          <w:szCs w:val="22"/>
        </w:rPr>
      </w:pPr>
    </w:p>
    <w:p w:rsidR="00EE2057" w:rsidRPr="00272E3C" w:rsidRDefault="00746977">
      <w:pPr>
        <w:rPr>
          <w:rFonts w:ascii="Arial" w:eastAsia="Arial" w:hAnsi="Arial" w:cs="Arial"/>
          <w:color w:val="auto"/>
          <w:sz w:val="22"/>
          <w:szCs w:val="22"/>
        </w:rPr>
      </w:pPr>
      <w:r w:rsidRPr="00272E3C">
        <w:rPr>
          <w:rFonts w:ascii="Arial" w:eastAsia="Arial" w:hAnsi="Arial" w:cs="Arial"/>
          <w:color w:val="auto"/>
          <w:sz w:val="22"/>
          <w:szCs w:val="22"/>
        </w:rPr>
        <w:t>Motion: _______________ Second: _________________</w:t>
      </w:r>
    </w:p>
    <w:p w:rsidR="00EE2057" w:rsidRPr="00272E3C" w:rsidRDefault="00EE2057">
      <w:pPr>
        <w:rPr>
          <w:color w:val="auto"/>
        </w:rPr>
      </w:pPr>
    </w:p>
    <w:p w:rsidR="00EE2057" w:rsidRPr="00272E3C" w:rsidRDefault="00EE2057">
      <w:pPr>
        <w:rPr>
          <w:color w:val="auto"/>
        </w:rPr>
      </w:pPr>
    </w:p>
    <w:tbl>
      <w:tblPr>
        <w:tblStyle w:val="a0"/>
        <w:tblW w:w="88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85"/>
        <w:gridCol w:w="495"/>
        <w:gridCol w:w="1260"/>
        <w:gridCol w:w="495"/>
        <w:gridCol w:w="1305"/>
        <w:gridCol w:w="465"/>
        <w:gridCol w:w="1335"/>
        <w:gridCol w:w="525"/>
        <w:gridCol w:w="1170"/>
        <w:gridCol w:w="600"/>
      </w:tblGrid>
      <w:tr w:rsidR="00EE2057" w:rsidRPr="00272E3C">
        <w:trPr>
          <w:trHeight w:val="740"/>
        </w:trPr>
        <w:tc>
          <w:tcPr>
            <w:tcW w:w="118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 </w:t>
            </w:r>
          </w:p>
          <w:p w:rsidR="00EE2057" w:rsidRPr="00272E3C" w:rsidRDefault="00746977">
            <w:pPr>
              <w:spacing w:line="276" w:lineRule="auto"/>
              <w:rPr>
                <w:color w:val="auto"/>
                <w:sz w:val="24"/>
                <w:szCs w:val="24"/>
              </w:rPr>
            </w:pPr>
            <w:proofErr w:type="spellStart"/>
            <w:r w:rsidRPr="00272E3C">
              <w:rPr>
                <w:color w:val="auto"/>
                <w:sz w:val="24"/>
                <w:szCs w:val="24"/>
              </w:rPr>
              <w:t>Reindel</w:t>
            </w:r>
            <w:proofErr w:type="spellEnd"/>
          </w:p>
        </w:tc>
        <w:tc>
          <w:tcPr>
            <w:tcW w:w="49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26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Mrs. </w:t>
            </w:r>
          </w:p>
          <w:p w:rsidR="00EE2057" w:rsidRPr="00272E3C" w:rsidRDefault="00746977">
            <w:pPr>
              <w:spacing w:line="276" w:lineRule="auto"/>
              <w:rPr>
                <w:color w:val="auto"/>
                <w:sz w:val="24"/>
                <w:szCs w:val="24"/>
              </w:rPr>
            </w:pPr>
            <w:r w:rsidRPr="00272E3C">
              <w:rPr>
                <w:color w:val="auto"/>
                <w:sz w:val="24"/>
                <w:szCs w:val="24"/>
              </w:rPr>
              <w:t>Smith</w:t>
            </w:r>
          </w:p>
        </w:tc>
        <w:tc>
          <w:tcPr>
            <w:tcW w:w="49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30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Dr. </w:t>
            </w:r>
          </w:p>
          <w:p w:rsidR="00EE2057" w:rsidRPr="00272E3C" w:rsidRDefault="00746977">
            <w:pPr>
              <w:spacing w:line="276" w:lineRule="auto"/>
              <w:rPr>
                <w:color w:val="auto"/>
                <w:sz w:val="24"/>
                <w:szCs w:val="24"/>
              </w:rPr>
            </w:pPr>
            <w:proofErr w:type="spellStart"/>
            <w:r w:rsidRPr="00272E3C">
              <w:rPr>
                <w:color w:val="auto"/>
                <w:sz w:val="24"/>
                <w:szCs w:val="24"/>
              </w:rPr>
              <w:t>Swabb</w:t>
            </w:r>
            <w:proofErr w:type="spellEnd"/>
          </w:p>
        </w:tc>
        <w:tc>
          <w:tcPr>
            <w:tcW w:w="46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33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 </w:t>
            </w:r>
          </w:p>
          <w:p w:rsidR="00EE2057" w:rsidRPr="00272E3C" w:rsidRDefault="00746977">
            <w:pPr>
              <w:spacing w:line="276" w:lineRule="auto"/>
              <w:rPr>
                <w:color w:val="auto"/>
                <w:sz w:val="24"/>
                <w:szCs w:val="24"/>
              </w:rPr>
            </w:pPr>
            <w:proofErr w:type="spellStart"/>
            <w:r w:rsidRPr="00272E3C">
              <w:rPr>
                <w:color w:val="auto"/>
                <w:sz w:val="24"/>
                <w:szCs w:val="24"/>
              </w:rPr>
              <w:t>Besecker</w:t>
            </w:r>
            <w:proofErr w:type="spellEnd"/>
          </w:p>
        </w:tc>
        <w:tc>
          <w:tcPr>
            <w:tcW w:w="5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17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Mrs. </w:t>
            </w:r>
          </w:p>
          <w:p w:rsidR="00EE2057" w:rsidRPr="00272E3C" w:rsidRDefault="00746977">
            <w:pPr>
              <w:spacing w:line="276" w:lineRule="auto"/>
              <w:rPr>
                <w:color w:val="auto"/>
                <w:sz w:val="24"/>
                <w:szCs w:val="24"/>
              </w:rPr>
            </w:pPr>
            <w:r w:rsidRPr="00272E3C">
              <w:rPr>
                <w:color w:val="auto"/>
                <w:sz w:val="24"/>
                <w:szCs w:val="24"/>
              </w:rPr>
              <w:t>Brewer</w:t>
            </w:r>
          </w:p>
        </w:tc>
        <w:tc>
          <w:tcPr>
            <w:tcW w:w="60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r>
    </w:tbl>
    <w:p w:rsidR="00EE2057" w:rsidRPr="00272E3C" w:rsidRDefault="00EE2057">
      <w:pPr>
        <w:rPr>
          <w:color w:val="auto"/>
        </w:rPr>
      </w:pPr>
    </w:p>
    <w:p w:rsidR="00EE2057" w:rsidRPr="00272E3C" w:rsidRDefault="00746977">
      <w:pPr>
        <w:pStyle w:val="Heading2"/>
        <w:ind w:left="0" w:firstLine="0"/>
        <w:jc w:val="both"/>
        <w:rPr>
          <w:rFonts w:ascii="Arial" w:eastAsia="Arial" w:hAnsi="Arial" w:cs="Arial"/>
          <w:color w:val="auto"/>
          <w:sz w:val="22"/>
          <w:szCs w:val="22"/>
        </w:rPr>
      </w:pPr>
      <w:bookmarkStart w:id="1" w:name="_adqyceoi6pa3" w:colFirst="0" w:colLast="0"/>
      <w:bookmarkEnd w:id="1"/>
      <w:r w:rsidRPr="00272E3C">
        <w:rPr>
          <w:rFonts w:ascii="Arial" w:eastAsia="Arial" w:hAnsi="Arial" w:cs="Arial"/>
          <w:color w:val="auto"/>
          <w:sz w:val="22"/>
          <w:szCs w:val="22"/>
        </w:rPr>
        <w:t>APPROVAL OF MINUTES</w:t>
      </w:r>
    </w:p>
    <w:p w:rsidR="00EE2057" w:rsidRPr="00272E3C" w:rsidRDefault="00746977">
      <w:pPr>
        <w:rPr>
          <w:rFonts w:ascii="Arial" w:eastAsia="Arial" w:hAnsi="Arial" w:cs="Arial"/>
          <w:color w:val="auto"/>
          <w:sz w:val="22"/>
          <w:szCs w:val="22"/>
        </w:rPr>
      </w:pPr>
      <w:r w:rsidRPr="00272E3C">
        <w:rPr>
          <w:rFonts w:ascii="Arial" w:eastAsia="Arial" w:hAnsi="Arial" w:cs="Arial"/>
          <w:color w:val="auto"/>
          <w:sz w:val="22"/>
          <w:szCs w:val="22"/>
        </w:rPr>
        <w:t xml:space="preserve">   A.   September 21, 2017 - regular meeting</w:t>
      </w:r>
    </w:p>
    <w:p w:rsidR="00EE2057" w:rsidRPr="00272E3C" w:rsidRDefault="00EE2057">
      <w:pPr>
        <w:rPr>
          <w:rFonts w:ascii="Arial" w:eastAsia="Arial" w:hAnsi="Arial" w:cs="Arial"/>
          <w:color w:val="auto"/>
          <w:sz w:val="22"/>
          <w:szCs w:val="22"/>
        </w:rPr>
      </w:pPr>
    </w:p>
    <w:p w:rsidR="00EE2057" w:rsidRPr="00272E3C" w:rsidRDefault="00746977">
      <w:pPr>
        <w:rPr>
          <w:rFonts w:ascii="Arial" w:eastAsia="Arial" w:hAnsi="Arial" w:cs="Arial"/>
          <w:color w:val="auto"/>
          <w:sz w:val="22"/>
          <w:szCs w:val="22"/>
        </w:rPr>
      </w:pPr>
      <w:r w:rsidRPr="00272E3C">
        <w:rPr>
          <w:rFonts w:ascii="Arial" w:eastAsia="Arial" w:hAnsi="Arial" w:cs="Arial"/>
          <w:color w:val="auto"/>
          <w:sz w:val="22"/>
          <w:szCs w:val="22"/>
        </w:rPr>
        <w:t>Motion: _______________ Second: _________________</w:t>
      </w:r>
    </w:p>
    <w:p w:rsidR="00EE2057" w:rsidRPr="00272E3C" w:rsidRDefault="00EE2057">
      <w:pPr>
        <w:rPr>
          <w:color w:val="auto"/>
        </w:rPr>
      </w:pPr>
    </w:p>
    <w:p w:rsidR="00EE2057" w:rsidRPr="00272E3C" w:rsidRDefault="00EE2057">
      <w:pPr>
        <w:rPr>
          <w:color w:val="auto"/>
        </w:rPr>
      </w:pPr>
    </w:p>
    <w:tbl>
      <w:tblPr>
        <w:tblStyle w:val="a1"/>
        <w:tblW w:w="88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85"/>
        <w:gridCol w:w="495"/>
        <w:gridCol w:w="1260"/>
        <w:gridCol w:w="495"/>
        <w:gridCol w:w="1305"/>
        <w:gridCol w:w="465"/>
        <w:gridCol w:w="1335"/>
        <w:gridCol w:w="525"/>
        <w:gridCol w:w="1170"/>
        <w:gridCol w:w="600"/>
      </w:tblGrid>
      <w:tr w:rsidR="00EE2057" w:rsidRPr="00272E3C">
        <w:trPr>
          <w:trHeight w:val="740"/>
        </w:trPr>
        <w:tc>
          <w:tcPr>
            <w:tcW w:w="118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 </w:t>
            </w:r>
          </w:p>
          <w:p w:rsidR="00EE2057" w:rsidRPr="00272E3C" w:rsidRDefault="00746977">
            <w:pPr>
              <w:spacing w:line="276" w:lineRule="auto"/>
              <w:rPr>
                <w:color w:val="auto"/>
                <w:sz w:val="24"/>
                <w:szCs w:val="24"/>
              </w:rPr>
            </w:pPr>
            <w:proofErr w:type="spellStart"/>
            <w:r w:rsidRPr="00272E3C">
              <w:rPr>
                <w:color w:val="auto"/>
                <w:sz w:val="24"/>
                <w:szCs w:val="24"/>
              </w:rPr>
              <w:t>Reindel</w:t>
            </w:r>
            <w:proofErr w:type="spellEnd"/>
          </w:p>
        </w:tc>
        <w:tc>
          <w:tcPr>
            <w:tcW w:w="49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26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Mrs. </w:t>
            </w:r>
          </w:p>
          <w:p w:rsidR="00EE2057" w:rsidRPr="00272E3C" w:rsidRDefault="00746977">
            <w:pPr>
              <w:spacing w:line="276" w:lineRule="auto"/>
              <w:rPr>
                <w:color w:val="auto"/>
                <w:sz w:val="24"/>
                <w:szCs w:val="24"/>
              </w:rPr>
            </w:pPr>
            <w:r w:rsidRPr="00272E3C">
              <w:rPr>
                <w:color w:val="auto"/>
                <w:sz w:val="24"/>
                <w:szCs w:val="24"/>
              </w:rPr>
              <w:t>Smith</w:t>
            </w:r>
          </w:p>
        </w:tc>
        <w:tc>
          <w:tcPr>
            <w:tcW w:w="49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30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Dr. </w:t>
            </w:r>
          </w:p>
          <w:p w:rsidR="00EE2057" w:rsidRPr="00272E3C" w:rsidRDefault="00746977">
            <w:pPr>
              <w:spacing w:line="276" w:lineRule="auto"/>
              <w:rPr>
                <w:color w:val="auto"/>
                <w:sz w:val="24"/>
                <w:szCs w:val="24"/>
              </w:rPr>
            </w:pPr>
            <w:proofErr w:type="spellStart"/>
            <w:r w:rsidRPr="00272E3C">
              <w:rPr>
                <w:color w:val="auto"/>
                <w:sz w:val="24"/>
                <w:szCs w:val="24"/>
              </w:rPr>
              <w:t>Swabb</w:t>
            </w:r>
            <w:proofErr w:type="spellEnd"/>
          </w:p>
        </w:tc>
        <w:tc>
          <w:tcPr>
            <w:tcW w:w="46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33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 </w:t>
            </w:r>
          </w:p>
          <w:p w:rsidR="00EE2057" w:rsidRPr="00272E3C" w:rsidRDefault="00746977">
            <w:pPr>
              <w:spacing w:line="276" w:lineRule="auto"/>
              <w:rPr>
                <w:color w:val="auto"/>
                <w:sz w:val="24"/>
                <w:szCs w:val="24"/>
              </w:rPr>
            </w:pPr>
            <w:proofErr w:type="spellStart"/>
            <w:r w:rsidRPr="00272E3C">
              <w:rPr>
                <w:color w:val="auto"/>
                <w:sz w:val="24"/>
                <w:szCs w:val="24"/>
              </w:rPr>
              <w:t>Besecker</w:t>
            </w:r>
            <w:proofErr w:type="spellEnd"/>
          </w:p>
        </w:tc>
        <w:tc>
          <w:tcPr>
            <w:tcW w:w="5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17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Mrs. </w:t>
            </w:r>
          </w:p>
          <w:p w:rsidR="00EE2057" w:rsidRPr="00272E3C" w:rsidRDefault="00746977">
            <w:pPr>
              <w:spacing w:line="276" w:lineRule="auto"/>
              <w:rPr>
                <w:color w:val="auto"/>
                <w:sz w:val="24"/>
                <w:szCs w:val="24"/>
              </w:rPr>
            </w:pPr>
            <w:r w:rsidRPr="00272E3C">
              <w:rPr>
                <w:color w:val="auto"/>
                <w:sz w:val="24"/>
                <w:szCs w:val="24"/>
              </w:rPr>
              <w:t>Brewer</w:t>
            </w:r>
          </w:p>
        </w:tc>
        <w:tc>
          <w:tcPr>
            <w:tcW w:w="60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r>
    </w:tbl>
    <w:p w:rsidR="00EE2057" w:rsidRPr="00272E3C" w:rsidRDefault="00EE2057">
      <w:pPr>
        <w:rPr>
          <w:color w:val="auto"/>
        </w:rPr>
      </w:pPr>
    </w:p>
    <w:p w:rsidR="00EE2057" w:rsidRPr="00272E3C" w:rsidRDefault="00EE2057">
      <w:pPr>
        <w:rPr>
          <w:rFonts w:ascii="Arial" w:eastAsia="Arial" w:hAnsi="Arial" w:cs="Arial"/>
          <w:b/>
          <w:color w:val="auto"/>
          <w:sz w:val="22"/>
          <w:szCs w:val="22"/>
        </w:rPr>
      </w:pPr>
    </w:p>
    <w:p w:rsidR="00EE2057" w:rsidRPr="00272E3C" w:rsidRDefault="00746977">
      <w:pPr>
        <w:jc w:val="both"/>
        <w:rPr>
          <w:rFonts w:ascii="Arial" w:eastAsia="Arial" w:hAnsi="Arial" w:cs="Arial"/>
          <w:color w:val="auto"/>
          <w:sz w:val="22"/>
          <w:szCs w:val="22"/>
        </w:rPr>
      </w:pPr>
      <w:r w:rsidRPr="00272E3C">
        <w:rPr>
          <w:rFonts w:ascii="Arial" w:eastAsia="Arial" w:hAnsi="Arial" w:cs="Arial"/>
          <w:b/>
          <w:color w:val="auto"/>
          <w:sz w:val="22"/>
          <w:szCs w:val="22"/>
        </w:rPr>
        <w:t>ADMINISTRATIVE REPORTS</w:t>
      </w:r>
    </w:p>
    <w:p w:rsidR="00EE2057" w:rsidRPr="00272E3C" w:rsidRDefault="00746977">
      <w:pPr>
        <w:tabs>
          <w:tab w:val="left" w:pos="432"/>
          <w:tab w:val="left" w:pos="864"/>
          <w:tab w:val="left" w:pos="1260"/>
          <w:tab w:val="left" w:pos="1728"/>
          <w:tab w:val="left" w:pos="2160"/>
          <w:tab w:val="left" w:pos="2592"/>
          <w:tab w:val="left" w:pos="3024"/>
          <w:tab w:val="left" w:pos="3456"/>
          <w:tab w:val="left" w:pos="3888"/>
          <w:tab w:val="left" w:pos="4320"/>
          <w:tab w:val="left" w:pos="4752"/>
          <w:tab w:val="left" w:pos="6465"/>
        </w:tabs>
        <w:jc w:val="both"/>
        <w:rPr>
          <w:rFonts w:ascii="Arial" w:eastAsia="Arial" w:hAnsi="Arial" w:cs="Arial"/>
          <w:b/>
          <w:color w:val="auto"/>
          <w:sz w:val="22"/>
          <w:szCs w:val="22"/>
        </w:rPr>
      </w:pPr>
      <w:r w:rsidRPr="00272E3C">
        <w:rPr>
          <w:rFonts w:ascii="Arial" w:eastAsia="Arial" w:hAnsi="Arial" w:cs="Arial"/>
          <w:color w:val="auto"/>
          <w:sz w:val="22"/>
          <w:szCs w:val="22"/>
        </w:rPr>
        <w:t xml:space="preserve">   A.  Joe Hurst, Superintendent</w:t>
      </w:r>
    </w:p>
    <w:p w:rsidR="00EE2057" w:rsidRPr="00272E3C" w:rsidRDefault="00746977">
      <w:pPr>
        <w:tabs>
          <w:tab w:val="left" w:pos="432"/>
          <w:tab w:val="left" w:pos="864"/>
          <w:tab w:val="left" w:pos="1260"/>
          <w:tab w:val="left" w:pos="1728"/>
          <w:tab w:val="left" w:pos="2160"/>
          <w:tab w:val="left" w:pos="2592"/>
          <w:tab w:val="left" w:pos="3024"/>
          <w:tab w:val="left" w:pos="3456"/>
          <w:tab w:val="left" w:pos="3888"/>
          <w:tab w:val="left" w:pos="4320"/>
          <w:tab w:val="left" w:pos="4752"/>
          <w:tab w:val="left" w:pos="6465"/>
        </w:tabs>
        <w:ind w:firstLine="720"/>
        <w:jc w:val="both"/>
        <w:rPr>
          <w:rFonts w:ascii="Arial" w:eastAsia="Arial" w:hAnsi="Arial" w:cs="Arial"/>
          <w:color w:val="auto"/>
          <w:sz w:val="22"/>
          <w:szCs w:val="22"/>
        </w:rPr>
      </w:pPr>
      <w:r w:rsidRPr="00272E3C">
        <w:rPr>
          <w:rFonts w:ascii="Arial" w:eastAsia="Arial" w:hAnsi="Arial" w:cs="Arial"/>
          <w:color w:val="auto"/>
          <w:sz w:val="22"/>
          <w:szCs w:val="22"/>
        </w:rPr>
        <w:t>Track Project</w:t>
      </w:r>
    </w:p>
    <w:p w:rsidR="00EE2057" w:rsidRPr="00272E3C" w:rsidRDefault="00746977">
      <w:pPr>
        <w:tabs>
          <w:tab w:val="left" w:pos="432"/>
          <w:tab w:val="left" w:pos="864"/>
          <w:tab w:val="left" w:pos="1260"/>
          <w:tab w:val="left" w:pos="1728"/>
          <w:tab w:val="left" w:pos="2160"/>
          <w:tab w:val="left" w:pos="2592"/>
          <w:tab w:val="left" w:pos="3024"/>
          <w:tab w:val="left" w:pos="3456"/>
          <w:tab w:val="left" w:pos="3888"/>
          <w:tab w:val="left" w:pos="4320"/>
          <w:tab w:val="left" w:pos="4752"/>
          <w:tab w:val="left" w:pos="6465"/>
        </w:tabs>
        <w:ind w:firstLine="720"/>
        <w:jc w:val="both"/>
        <w:rPr>
          <w:rFonts w:ascii="Arial" w:eastAsia="Arial" w:hAnsi="Arial" w:cs="Arial"/>
          <w:color w:val="auto"/>
          <w:sz w:val="22"/>
          <w:szCs w:val="22"/>
        </w:rPr>
      </w:pPr>
      <w:r w:rsidRPr="00272E3C">
        <w:rPr>
          <w:rFonts w:ascii="Arial" w:eastAsia="Arial" w:hAnsi="Arial" w:cs="Arial"/>
          <w:color w:val="auto"/>
          <w:sz w:val="22"/>
          <w:szCs w:val="22"/>
        </w:rPr>
        <w:t>Volleyball</w:t>
      </w:r>
    </w:p>
    <w:p w:rsidR="00EE2057" w:rsidRPr="00272E3C" w:rsidRDefault="00746977">
      <w:pPr>
        <w:tabs>
          <w:tab w:val="left" w:pos="432"/>
          <w:tab w:val="left" w:pos="864"/>
          <w:tab w:val="left" w:pos="1260"/>
          <w:tab w:val="left" w:pos="1728"/>
          <w:tab w:val="left" w:pos="2160"/>
          <w:tab w:val="left" w:pos="2592"/>
          <w:tab w:val="left" w:pos="3024"/>
          <w:tab w:val="left" w:pos="3456"/>
          <w:tab w:val="left" w:pos="3888"/>
          <w:tab w:val="left" w:pos="4320"/>
          <w:tab w:val="left" w:pos="4752"/>
          <w:tab w:val="left" w:pos="6465"/>
        </w:tabs>
        <w:ind w:firstLine="720"/>
        <w:jc w:val="both"/>
        <w:rPr>
          <w:rFonts w:ascii="Arial" w:eastAsia="Arial" w:hAnsi="Arial" w:cs="Arial"/>
          <w:color w:val="auto"/>
          <w:sz w:val="22"/>
          <w:szCs w:val="22"/>
        </w:rPr>
      </w:pPr>
      <w:r w:rsidRPr="00272E3C">
        <w:rPr>
          <w:rFonts w:ascii="Arial" w:eastAsia="Arial" w:hAnsi="Arial" w:cs="Arial"/>
          <w:color w:val="auto"/>
          <w:sz w:val="22"/>
          <w:szCs w:val="22"/>
        </w:rPr>
        <w:t>Railroad Museum/Bradford Library</w:t>
      </w:r>
    </w:p>
    <w:p w:rsidR="00EE2057" w:rsidRPr="00272E3C" w:rsidRDefault="00746977">
      <w:pPr>
        <w:tabs>
          <w:tab w:val="left" w:pos="432"/>
          <w:tab w:val="left" w:pos="864"/>
          <w:tab w:val="left" w:pos="1260"/>
          <w:tab w:val="left" w:pos="1728"/>
          <w:tab w:val="left" w:pos="2160"/>
          <w:tab w:val="left" w:pos="2592"/>
          <w:tab w:val="left" w:pos="3024"/>
          <w:tab w:val="left" w:pos="3456"/>
          <w:tab w:val="left" w:pos="3888"/>
          <w:tab w:val="left" w:pos="4320"/>
          <w:tab w:val="left" w:pos="4752"/>
          <w:tab w:val="left" w:pos="6465"/>
        </w:tabs>
        <w:ind w:firstLine="720"/>
        <w:jc w:val="both"/>
        <w:rPr>
          <w:rFonts w:ascii="Arial" w:eastAsia="Arial" w:hAnsi="Arial" w:cs="Arial"/>
          <w:color w:val="auto"/>
          <w:sz w:val="22"/>
          <w:szCs w:val="22"/>
        </w:rPr>
      </w:pPr>
      <w:r w:rsidRPr="00272E3C">
        <w:rPr>
          <w:rFonts w:ascii="Arial" w:eastAsia="Arial" w:hAnsi="Arial" w:cs="Arial"/>
          <w:color w:val="auto"/>
          <w:sz w:val="22"/>
          <w:szCs w:val="22"/>
        </w:rPr>
        <w:t xml:space="preserve">Mrs. Moore’s class recognition </w:t>
      </w:r>
    </w:p>
    <w:p w:rsidR="00EE2057" w:rsidRPr="00272E3C" w:rsidRDefault="00746977">
      <w:pPr>
        <w:tabs>
          <w:tab w:val="left" w:pos="432"/>
          <w:tab w:val="left" w:pos="864"/>
          <w:tab w:val="left" w:pos="1260"/>
          <w:tab w:val="left" w:pos="1728"/>
          <w:tab w:val="left" w:pos="2160"/>
          <w:tab w:val="left" w:pos="2592"/>
          <w:tab w:val="left" w:pos="3024"/>
          <w:tab w:val="left" w:pos="3456"/>
          <w:tab w:val="left" w:pos="3888"/>
          <w:tab w:val="left" w:pos="4320"/>
          <w:tab w:val="left" w:pos="4752"/>
          <w:tab w:val="left" w:pos="6465"/>
        </w:tabs>
        <w:jc w:val="both"/>
        <w:rPr>
          <w:rFonts w:ascii="Arial" w:eastAsia="Arial" w:hAnsi="Arial" w:cs="Arial"/>
          <w:color w:val="auto"/>
          <w:sz w:val="22"/>
          <w:szCs w:val="22"/>
        </w:rPr>
      </w:pPr>
      <w:r w:rsidRPr="00272E3C">
        <w:rPr>
          <w:rFonts w:ascii="Arial" w:eastAsia="Arial" w:hAnsi="Arial" w:cs="Arial"/>
          <w:color w:val="auto"/>
          <w:sz w:val="22"/>
          <w:szCs w:val="22"/>
        </w:rPr>
        <w:t xml:space="preserve">   B.  Mrs. Michelle </w:t>
      </w:r>
      <w:proofErr w:type="spellStart"/>
      <w:r w:rsidRPr="00272E3C">
        <w:rPr>
          <w:rFonts w:ascii="Arial" w:eastAsia="Arial" w:hAnsi="Arial" w:cs="Arial"/>
          <w:color w:val="auto"/>
          <w:sz w:val="22"/>
          <w:szCs w:val="22"/>
        </w:rPr>
        <w:t>Lavey</w:t>
      </w:r>
      <w:proofErr w:type="spellEnd"/>
      <w:r w:rsidRPr="00272E3C">
        <w:rPr>
          <w:rFonts w:ascii="Arial" w:eastAsia="Arial" w:hAnsi="Arial" w:cs="Arial"/>
          <w:color w:val="auto"/>
          <w:sz w:val="22"/>
          <w:szCs w:val="22"/>
        </w:rPr>
        <w:t>, Elementary Principal</w:t>
      </w:r>
    </w:p>
    <w:p w:rsidR="00EE2057" w:rsidRPr="00272E3C" w:rsidRDefault="00746977">
      <w:pPr>
        <w:tabs>
          <w:tab w:val="left" w:pos="900"/>
          <w:tab w:val="left" w:pos="1260"/>
        </w:tabs>
        <w:jc w:val="both"/>
        <w:rPr>
          <w:rFonts w:ascii="Arial" w:eastAsia="Arial" w:hAnsi="Arial" w:cs="Arial"/>
          <w:color w:val="auto"/>
          <w:sz w:val="22"/>
          <w:szCs w:val="22"/>
        </w:rPr>
      </w:pPr>
      <w:r w:rsidRPr="00272E3C">
        <w:rPr>
          <w:rFonts w:ascii="Arial" w:eastAsia="Arial" w:hAnsi="Arial" w:cs="Arial"/>
          <w:color w:val="auto"/>
          <w:sz w:val="22"/>
          <w:szCs w:val="22"/>
        </w:rPr>
        <w:t xml:space="preserve">   C.  Mr. Matt Triplett, Secondary Principal</w:t>
      </w:r>
    </w:p>
    <w:p w:rsidR="00EE2057" w:rsidRPr="00272E3C" w:rsidRDefault="00746977">
      <w:pPr>
        <w:tabs>
          <w:tab w:val="left" w:pos="900"/>
          <w:tab w:val="left" w:pos="1260"/>
        </w:tabs>
        <w:jc w:val="both"/>
        <w:rPr>
          <w:rFonts w:ascii="Arial" w:eastAsia="Arial" w:hAnsi="Arial" w:cs="Arial"/>
          <w:color w:val="auto"/>
          <w:sz w:val="22"/>
          <w:szCs w:val="22"/>
        </w:rPr>
      </w:pPr>
      <w:r w:rsidRPr="00272E3C">
        <w:rPr>
          <w:rFonts w:ascii="Arial" w:eastAsia="Arial" w:hAnsi="Arial" w:cs="Arial"/>
          <w:color w:val="auto"/>
          <w:sz w:val="22"/>
          <w:szCs w:val="22"/>
        </w:rPr>
        <w:t xml:space="preserve">   D.  Mr. Bob Daugherty, Dean of Students</w:t>
      </w:r>
    </w:p>
    <w:p w:rsidR="00EE2057" w:rsidRPr="00272E3C" w:rsidRDefault="00746977">
      <w:pPr>
        <w:tabs>
          <w:tab w:val="left" w:pos="900"/>
          <w:tab w:val="left" w:pos="1260"/>
        </w:tabs>
        <w:jc w:val="both"/>
        <w:rPr>
          <w:rFonts w:ascii="Arial" w:eastAsia="Arial" w:hAnsi="Arial" w:cs="Arial"/>
          <w:color w:val="auto"/>
          <w:sz w:val="22"/>
          <w:szCs w:val="22"/>
        </w:rPr>
      </w:pPr>
      <w:r w:rsidRPr="00272E3C">
        <w:rPr>
          <w:rFonts w:ascii="Arial" w:eastAsia="Arial" w:hAnsi="Arial" w:cs="Arial"/>
          <w:color w:val="auto"/>
          <w:sz w:val="22"/>
          <w:szCs w:val="22"/>
        </w:rPr>
        <w:t xml:space="preserve">   E.  Mr. John McGiffin, Athletic Director/Transportation Director</w:t>
      </w:r>
      <w:r w:rsidRPr="00272E3C">
        <w:rPr>
          <w:rFonts w:ascii="Arial" w:eastAsia="Arial" w:hAnsi="Arial" w:cs="Arial"/>
          <w:color w:val="auto"/>
          <w:sz w:val="22"/>
          <w:szCs w:val="22"/>
        </w:rPr>
        <w:tab/>
      </w:r>
    </w:p>
    <w:p w:rsidR="00EE2057" w:rsidRPr="00272E3C" w:rsidRDefault="00746977">
      <w:pPr>
        <w:tabs>
          <w:tab w:val="left" w:pos="900"/>
          <w:tab w:val="left" w:pos="1260"/>
        </w:tabs>
        <w:jc w:val="both"/>
        <w:rPr>
          <w:rFonts w:ascii="Arial" w:eastAsia="Arial" w:hAnsi="Arial" w:cs="Arial"/>
          <w:color w:val="auto"/>
          <w:sz w:val="22"/>
          <w:szCs w:val="22"/>
        </w:rPr>
      </w:pPr>
      <w:r w:rsidRPr="00272E3C">
        <w:rPr>
          <w:rFonts w:ascii="Arial" w:eastAsia="Arial" w:hAnsi="Arial" w:cs="Arial"/>
          <w:color w:val="auto"/>
          <w:sz w:val="22"/>
          <w:szCs w:val="22"/>
        </w:rPr>
        <w:t xml:space="preserve">   F.   Mrs. Maria Brewer, Upper Valley CC update</w:t>
      </w:r>
      <w:r w:rsidRPr="00272E3C">
        <w:rPr>
          <w:rFonts w:ascii="Arial" w:eastAsia="Arial" w:hAnsi="Arial" w:cs="Arial"/>
          <w:color w:val="auto"/>
          <w:sz w:val="22"/>
          <w:szCs w:val="22"/>
        </w:rPr>
        <w:tab/>
      </w:r>
    </w:p>
    <w:p w:rsidR="00EE2057" w:rsidRPr="00272E3C" w:rsidRDefault="00EE2057">
      <w:pPr>
        <w:tabs>
          <w:tab w:val="left" w:pos="900"/>
          <w:tab w:val="left" w:pos="1260"/>
        </w:tabs>
        <w:jc w:val="both"/>
        <w:rPr>
          <w:rFonts w:ascii="Arial" w:eastAsia="Arial" w:hAnsi="Arial" w:cs="Arial"/>
          <w:color w:val="auto"/>
          <w:sz w:val="22"/>
          <w:szCs w:val="22"/>
        </w:rPr>
      </w:pPr>
    </w:p>
    <w:p w:rsidR="00EE2057" w:rsidRPr="00272E3C" w:rsidRDefault="00746977">
      <w:pPr>
        <w:tabs>
          <w:tab w:val="left" w:pos="900"/>
          <w:tab w:val="left" w:pos="1260"/>
        </w:tabs>
        <w:jc w:val="both"/>
        <w:rPr>
          <w:rFonts w:ascii="Arial" w:eastAsia="Arial" w:hAnsi="Arial" w:cs="Arial"/>
          <w:b/>
          <w:color w:val="auto"/>
          <w:sz w:val="22"/>
          <w:szCs w:val="22"/>
        </w:rPr>
      </w:pPr>
      <w:r w:rsidRPr="00272E3C">
        <w:rPr>
          <w:rFonts w:ascii="Arial" w:eastAsia="Arial" w:hAnsi="Arial" w:cs="Arial"/>
          <w:b/>
          <w:color w:val="auto"/>
          <w:sz w:val="22"/>
          <w:szCs w:val="22"/>
        </w:rPr>
        <w:lastRenderedPageBreak/>
        <w:t>PUBLIC PARTICIPATION</w:t>
      </w:r>
    </w:p>
    <w:p w:rsidR="00EE2057" w:rsidRPr="00272E3C" w:rsidRDefault="00746977">
      <w:pPr>
        <w:pStyle w:val="Heading2"/>
        <w:tabs>
          <w:tab w:val="left" w:pos="1260"/>
        </w:tabs>
        <w:ind w:left="0" w:firstLine="0"/>
        <w:rPr>
          <w:rFonts w:ascii="Arial" w:eastAsia="Arial" w:hAnsi="Arial" w:cs="Arial"/>
          <w:color w:val="auto"/>
          <w:sz w:val="22"/>
          <w:szCs w:val="22"/>
        </w:rPr>
      </w:pPr>
      <w:r w:rsidRPr="00272E3C">
        <w:rPr>
          <w:rFonts w:ascii="Arial" w:eastAsia="Arial" w:hAnsi="Arial" w:cs="Arial"/>
          <w:color w:val="auto"/>
          <w:sz w:val="22"/>
          <w:szCs w:val="22"/>
        </w:rPr>
        <w:t xml:space="preserve">FINANCIAL REPORT FROM THE TREASURER: Mrs. Carla </w:t>
      </w:r>
      <w:proofErr w:type="spellStart"/>
      <w:r w:rsidRPr="00272E3C">
        <w:rPr>
          <w:rFonts w:ascii="Arial" w:eastAsia="Arial" w:hAnsi="Arial" w:cs="Arial"/>
          <w:color w:val="auto"/>
          <w:sz w:val="22"/>
          <w:szCs w:val="22"/>
        </w:rPr>
        <w:t>Surber</w:t>
      </w:r>
      <w:proofErr w:type="spellEnd"/>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 xml:space="preserve">Consent Calendar (items 1 through 9) </w:t>
      </w:r>
      <w:proofErr w:type="gramStart"/>
      <w:r w:rsidRPr="00272E3C">
        <w:rPr>
          <w:rFonts w:ascii="Arial" w:eastAsia="Arial" w:hAnsi="Arial" w:cs="Arial"/>
          <w:color w:val="auto"/>
          <w:sz w:val="22"/>
          <w:szCs w:val="22"/>
        </w:rPr>
        <w:t>All</w:t>
      </w:r>
      <w:proofErr w:type="gramEnd"/>
      <w:r w:rsidRPr="00272E3C">
        <w:rPr>
          <w:rFonts w:ascii="Arial" w:eastAsia="Arial" w:hAnsi="Arial" w:cs="Arial"/>
          <w:color w:val="auto"/>
          <w:sz w:val="22"/>
          <w:szCs w:val="22"/>
        </w:rPr>
        <w:t xml:space="preserve"> matters listed under the Consent Calendar are      </w:t>
      </w:r>
    </w:p>
    <w:p w:rsidR="00EE2057" w:rsidRPr="00272E3C" w:rsidRDefault="00746977">
      <w:pPr>
        <w:jc w:val="both"/>
        <w:rPr>
          <w:rFonts w:ascii="Arial" w:eastAsia="Arial" w:hAnsi="Arial" w:cs="Arial"/>
          <w:color w:val="auto"/>
          <w:sz w:val="22"/>
          <w:szCs w:val="22"/>
        </w:rPr>
      </w:pPr>
      <w:proofErr w:type="gramStart"/>
      <w:r w:rsidRPr="00272E3C">
        <w:rPr>
          <w:rFonts w:ascii="Arial" w:eastAsia="Arial" w:hAnsi="Arial" w:cs="Arial"/>
          <w:color w:val="auto"/>
          <w:sz w:val="22"/>
          <w:szCs w:val="22"/>
        </w:rPr>
        <w:t>considered</w:t>
      </w:r>
      <w:proofErr w:type="gramEnd"/>
      <w:r w:rsidRPr="00272E3C">
        <w:rPr>
          <w:rFonts w:ascii="Arial" w:eastAsia="Arial" w:hAnsi="Arial" w:cs="Arial"/>
          <w:color w:val="auto"/>
          <w:sz w:val="22"/>
          <w:szCs w:val="22"/>
        </w:rPr>
        <w:t xml:space="preserve"> by the Board to be routine and will be enacted by the Board in one motion in      </w:t>
      </w:r>
    </w:p>
    <w:p w:rsidR="00EE2057" w:rsidRPr="00272E3C" w:rsidRDefault="00746977">
      <w:pPr>
        <w:jc w:val="both"/>
        <w:rPr>
          <w:rFonts w:ascii="Arial" w:eastAsia="Arial" w:hAnsi="Arial" w:cs="Arial"/>
          <w:color w:val="auto"/>
          <w:sz w:val="22"/>
          <w:szCs w:val="22"/>
        </w:rPr>
      </w:pPr>
      <w:proofErr w:type="gramStart"/>
      <w:r w:rsidRPr="00272E3C">
        <w:rPr>
          <w:rFonts w:ascii="Arial" w:eastAsia="Arial" w:hAnsi="Arial" w:cs="Arial"/>
          <w:color w:val="auto"/>
          <w:sz w:val="22"/>
          <w:szCs w:val="22"/>
        </w:rPr>
        <w:t>the</w:t>
      </w:r>
      <w:proofErr w:type="gramEnd"/>
      <w:r w:rsidRPr="00272E3C">
        <w:rPr>
          <w:rFonts w:ascii="Arial" w:eastAsia="Arial" w:hAnsi="Arial" w:cs="Arial"/>
          <w:color w:val="auto"/>
          <w:sz w:val="22"/>
          <w:szCs w:val="22"/>
        </w:rPr>
        <w:t xml:space="preserve"> form listed below. Members of the Board, staff, or the public may request specific items to     </w:t>
      </w:r>
    </w:p>
    <w:p w:rsidR="00EE2057" w:rsidRPr="00272E3C" w:rsidRDefault="00746977">
      <w:pPr>
        <w:jc w:val="both"/>
        <w:rPr>
          <w:rFonts w:ascii="Arial" w:eastAsia="Arial" w:hAnsi="Arial" w:cs="Arial"/>
          <w:color w:val="auto"/>
          <w:sz w:val="22"/>
          <w:szCs w:val="22"/>
        </w:rPr>
      </w:pPr>
      <w:proofErr w:type="gramStart"/>
      <w:r w:rsidRPr="00272E3C">
        <w:rPr>
          <w:rFonts w:ascii="Arial" w:eastAsia="Arial" w:hAnsi="Arial" w:cs="Arial"/>
          <w:color w:val="auto"/>
          <w:sz w:val="22"/>
          <w:szCs w:val="22"/>
        </w:rPr>
        <w:t>be</w:t>
      </w:r>
      <w:proofErr w:type="gramEnd"/>
      <w:r w:rsidRPr="00272E3C">
        <w:rPr>
          <w:rFonts w:ascii="Arial" w:eastAsia="Arial" w:hAnsi="Arial" w:cs="Arial"/>
          <w:color w:val="auto"/>
          <w:sz w:val="22"/>
          <w:szCs w:val="22"/>
        </w:rPr>
        <w:t xml:space="preserve"> removed from the Consent Calendar and be discussed and voted upon separately.  </w:t>
      </w:r>
    </w:p>
    <w:p w:rsidR="00EE2057" w:rsidRPr="00272E3C" w:rsidRDefault="00EE2057">
      <w:pPr>
        <w:jc w:val="both"/>
        <w:rPr>
          <w:rFonts w:ascii="Arial" w:eastAsia="Arial" w:hAnsi="Arial" w:cs="Arial"/>
          <w:color w:val="auto"/>
          <w:sz w:val="22"/>
          <w:szCs w:val="22"/>
        </w:rPr>
      </w:pP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The Superintendent recommends approval of all Consent Agenda items:</w:t>
      </w:r>
      <w:r w:rsidRPr="00272E3C">
        <w:rPr>
          <w:rFonts w:ascii="Arial" w:eastAsia="Arial" w:hAnsi="Arial" w:cs="Arial"/>
          <w:color w:val="auto"/>
          <w:sz w:val="22"/>
          <w:szCs w:val="22"/>
        </w:rPr>
        <w:tab/>
      </w:r>
      <w:r w:rsidRPr="00272E3C">
        <w:rPr>
          <w:rFonts w:ascii="Arial" w:eastAsia="Arial" w:hAnsi="Arial" w:cs="Arial"/>
          <w:color w:val="auto"/>
          <w:sz w:val="22"/>
          <w:szCs w:val="22"/>
        </w:rPr>
        <w:tab/>
      </w:r>
      <w:r w:rsidRPr="00272E3C">
        <w:rPr>
          <w:rFonts w:ascii="Arial" w:eastAsia="Arial" w:hAnsi="Arial" w:cs="Arial"/>
          <w:color w:val="auto"/>
          <w:sz w:val="22"/>
          <w:szCs w:val="22"/>
        </w:rPr>
        <w:tab/>
      </w:r>
      <w:r w:rsidRPr="00272E3C">
        <w:rPr>
          <w:rFonts w:ascii="Arial" w:eastAsia="Arial" w:hAnsi="Arial" w:cs="Arial"/>
          <w:color w:val="auto"/>
          <w:sz w:val="22"/>
          <w:szCs w:val="22"/>
        </w:rPr>
        <w:tab/>
      </w:r>
    </w:p>
    <w:p w:rsidR="00EE2057" w:rsidRPr="00272E3C" w:rsidRDefault="00746977">
      <w:pPr>
        <w:tabs>
          <w:tab w:val="left" w:pos="1620"/>
          <w:tab w:val="left" w:pos="1980"/>
        </w:tabs>
        <w:jc w:val="both"/>
        <w:rPr>
          <w:rFonts w:ascii="Arial" w:eastAsia="Arial" w:hAnsi="Arial" w:cs="Arial"/>
          <w:color w:val="auto"/>
          <w:sz w:val="22"/>
          <w:szCs w:val="22"/>
        </w:rPr>
      </w:pPr>
      <w:r w:rsidRPr="00272E3C">
        <w:rPr>
          <w:rFonts w:ascii="Arial" w:eastAsia="Arial" w:hAnsi="Arial" w:cs="Arial"/>
          <w:color w:val="auto"/>
          <w:sz w:val="22"/>
          <w:szCs w:val="22"/>
        </w:rPr>
        <w:tab/>
      </w:r>
      <w:r w:rsidRPr="00272E3C">
        <w:rPr>
          <w:rFonts w:ascii="Arial" w:eastAsia="Arial" w:hAnsi="Arial" w:cs="Arial"/>
          <w:color w:val="auto"/>
          <w:sz w:val="22"/>
          <w:szCs w:val="22"/>
        </w:rPr>
        <w:tab/>
      </w:r>
      <w:r w:rsidRPr="00272E3C">
        <w:rPr>
          <w:rFonts w:ascii="Arial" w:eastAsia="Arial" w:hAnsi="Arial" w:cs="Arial"/>
          <w:color w:val="auto"/>
          <w:sz w:val="22"/>
          <w:szCs w:val="22"/>
        </w:rPr>
        <w:tab/>
      </w:r>
    </w:p>
    <w:p w:rsidR="00EE2057" w:rsidRPr="00272E3C" w:rsidRDefault="00746977">
      <w:pPr>
        <w:tabs>
          <w:tab w:val="left" w:pos="1260"/>
        </w:tabs>
        <w:jc w:val="both"/>
        <w:rPr>
          <w:rFonts w:ascii="Arial" w:eastAsia="Arial" w:hAnsi="Arial" w:cs="Arial"/>
          <w:color w:val="auto"/>
          <w:sz w:val="22"/>
          <w:szCs w:val="22"/>
        </w:rPr>
      </w:pPr>
      <w:r w:rsidRPr="00272E3C">
        <w:rPr>
          <w:rFonts w:ascii="Arial" w:eastAsia="Arial" w:hAnsi="Arial" w:cs="Arial"/>
          <w:color w:val="auto"/>
          <w:sz w:val="22"/>
          <w:szCs w:val="22"/>
        </w:rPr>
        <w:t xml:space="preserve">      1.  Financial Journal – September, 2017</w:t>
      </w:r>
    </w:p>
    <w:p w:rsidR="00EE2057" w:rsidRPr="00272E3C" w:rsidRDefault="00EE2057">
      <w:pPr>
        <w:tabs>
          <w:tab w:val="left" w:pos="1620"/>
        </w:tabs>
        <w:ind w:left="1620" w:hanging="360"/>
        <w:jc w:val="both"/>
        <w:rPr>
          <w:rFonts w:ascii="Arial" w:eastAsia="Arial" w:hAnsi="Arial" w:cs="Arial"/>
          <w:color w:val="auto"/>
          <w:sz w:val="22"/>
          <w:szCs w:val="22"/>
        </w:rPr>
      </w:pPr>
    </w:p>
    <w:p w:rsidR="00EE2057" w:rsidRPr="00272E3C" w:rsidRDefault="00746977">
      <w:pPr>
        <w:tabs>
          <w:tab w:val="left" w:pos="1620"/>
        </w:tabs>
        <w:jc w:val="both"/>
        <w:rPr>
          <w:rFonts w:ascii="Arial" w:eastAsia="Arial" w:hAnsi="Arial" w:cs="Arial"/>
          <w:color w:val="auto"/>
          <w:sz w:val="22"/>
          <w:szCs w:val="22"/>
        </w:rPr>
      </w:pPr>
      <w:r w:rsidRPr="00272E3C">
        <w:rPr>
          <w:rFonts w:ascii="Arial" w:eastAsia="Arial" w:hAnsi="Arial" w:cs="Arial"/>
          <w:color w:val="auto"/>
          <w:sz w:val="22"/>
          <w:szCs w:val="22"/>
        </w:rPr>
        <w:t xml:space="preserve">      2.  Check Register    – September, 2017</w:t>
      </w:r>
    </w:p>
    <w:p w:rsidR="00EE2057" w:rsidRPr="00272E3C" w:rsidRDefault="00EE2057">
      <w:pPr>
        <w:tabs>
          <w:tab w:val="left" w:pos="1620"/>
        </w:tabs>
        <w:jc w:val="both"/>
        <w:rPr>
          <w:rFonts w:ascii="Arial" w:eastAsia="Arial" w:hAnsi="Arial" w:cs="Arial"/>
          <w:color w:val="auto"/>
          <w:sz w:val="22"/>
          <w:szCs w:val="22"/>
        </w:rPr>
      </w:pPr>
    </w:p>
    <w:p w:rsidR="00EE2057" w:rsidRPr="00272E3C" w:rsidRDefault="00746977">
      <w:pPr>
        <w:tabs>
          <w:tab w:val="left" w:pos="1620"/>
        </w:tabs>
        <w:jc w:val="both"/>
        <w:rPr>
          <w:rFonts w:ascii="Arial" w:eastAsia="Arial" w:hAnsi="Arial" w:cs="Arial"/>
          <w:color w:val="auto"/>
          <w:sz w:val="22"/>
          <w:szCs w:val="22"/>
        </w:rPr>
      </w:pPr>
      <w:r w:rsidRPr="00272E3C">
        <w:rPr>
          <w:rFonts w:ascii="Arial" w:eastAsia="Arial" w:hAnsi="Arial" w:cs="Arial"/>
          <w:color w:val="auto"/>
          <w:sz w:val="22"/>
          <w:szCs w:val="22"/>
        </w:rPr>
        <w:t xml:space="preserve">      3.  Then &amp; Now certification of bills that were obligated by employees of the district</w:t>
      </w:r>
    </w:p>
    <w:p w:rsidR="00EE2057" w:rsidRPr="00272E3C" w:rsidRDefault="00746977">
      <w:pPr>
        <w:tabs>
          <w:tab w:val="left" w:pos="1620"/>
        </w:tabs>
        <w:ind w:firstLine="720"/>
        <w:jc w:val="both"/>
        <w:rPr>
          <w:rFonts w:ascii="Arial" w:eastAsia="Arial" w:hAnsi="Arial" w:cs="Arial"/>
          <w:color w:val="auto"/>
          <w:sz w:val="22"/>
          <w:szCs w:val="22"/>
        </w:rPr>
      </w:pPr>
      <w:r w:rsidRPr="00272E3C">
        <w:rPr>
          <w:rFonts w:ascii="Arial" w:eastAsia="Arial" w:hAnsi="Arial" w:cs="Arial"/>
          <w:color w:val="auto"/>
          <w:sz w:val="22"/>
          <w:szCs w:val="22"/>
        </w:rPr>
        <w:t>a. Amazon for lice treatment kit encumbered $130.00, payable $185.50</w:t>
      </w:r>
    </w:p>
    <w:p w:rsidR="00EE2057" w:rsidRPr="00272E3C" w:rsidRDefault="00746977">
      <w:pPr>
        <w:tabs>
          <w:tab w:val="left" w:pos="1620"/>
        </w:tabs>
        <w:ind w:firstLine="720"/>
        <w:jc w:val="both"/>
        <w:rPr>
          <w:rFonts w:ascii="Arial" w:eastAsia="Arial" w:hAnsi="Arial" w:cs="Arial"/>
          <w:color w:val="auto"/>
          <w:sz w:val="22"/>
          <w:szCs w:val="22"/>
        </w:rPr>
      </w:pPr>
      <w:r w:rsidRPr="00272E3C">
        <w:rPr>
          <w:rFonts w:ascii="Arial" w:eastAsia="Arial" w:hAnsi="Arial" w:cs="Arial"/>
          <w:color w:val="auto"/>
          <w:sz w:val="22"/>
          <w:szCs w:val="22"/>
        </w:rPr>
        <w:t>b. Nature’s Reflection for Homecoming flowers encumbered $90.00,</w:t>
      </w:r>
    </w:p>
    <w:p w:rsidR="00EE2057" w:rsidRPr="00272E3C" w:rsidRDefault="00746977">
      <w:pPr>
        <w:tabs>
          <w:tab w:val="left" w:pos="1620"/>
        </w:tabs>
        <w:ind w:left="1440" w:firstLine="720"/>
        <w:jc w:val="both"/>
        <w:rPr>
          <w:rFonts w:ascii="Arial" w:eastAsia="Arial" w:hAnsi="Arial" w:cs="Arial"/>
          <w:color w:val="auto"/>
          <w:sz w:val="22"/>
          <w:szCs w:val="22"/>
        </w:rPr>
      </w:pPr>
      <w:r w:rsidRPr="00272E3C">
        <w:rPr>
          <w:rFonts w:ascii="Arial" w:eastAsia="Arial" w:hAnsi="Arial" w:cs="Arial"/>
          <w:color w:val="auto"/>
          <w:sz w:val="22"/>
          <w:szCs w:val="22"/>
        </w:rPr>
        <w:t xml:space="preserve"> </w:t>
      </w:r>
      <w:proofErr w:type="gramStart"/>
      <w:r w:rsidRPr="00272E3C">
        <w:rPr>
          <w:rFonts w:ascii="Arial" w:eastAsia="Arial" w:hAnsi="Arial" w:cs="Arial"/>
          <w:color w:val="auto"/>
          <w:sz w:val="22"/>
          <w:szCs w:val="22"/>
        </w:rPr>
        <w:t>payable  $</w:t>
      </w:r>
      <w:proofErr w:type="gramEnd"/>
      <w:r w:rsidRPr="00272E3C">
        <w:rPr>
          <w:rFonts w:ascii="Arial" w:eastAsia="Arial" w:hAnsi="Arial" w:cs="Arial"/>
          <w:color w:val="auto"/>
          <w:sz w:val="22"/>
          <w:szCs w:val="22"/>
        </w:rPr>
        <w:t>104.00</w:t>
      </w:r>
    </w:p>
    <w:p w:rsidR="00EE2057" w:rsidRPr="00272E3C" w:rsidRDefault="00746977">
      <w:pPr>
        <w:tabs>
          <w:tab w:val="left" w:pos="1620"/>
        </w:tabs>
        <w:ind w:firstLine="720"/>
        <w:jc w:val="both"/>
        <w:rPr>
          <w:rFonts w:ascii="Arial" w:eastAsia="Arial" w:hAnsi="Arial" w:cs="Arial"/>
          <w:color w:val="auto"/>
          <w:sz w:val="22"/>
          <w:szCs w:val="22"/>
        </w:rPr>
      </w:pPr>
      <w:proofErr w:type="gramStart"/>
      <w:r w:rsidRPr="00272E3C">
        <w:rPr>
          <w:rFonts w:ascii="Arial" w:eastAsia="Arial" w:hAnsi="Arial" w:cs="Arial"/>
          <w:color w:val="auto"/>
          <w:sz w:val="22"/>
          <w:szCs w:val="22"/>
        </w:rPr>
        <w:t>c</w:t>
      </w:r>
      <w:proofErr w:type="gramEnd"/>
      <w:r w:rsidRPr="00272E3C">
        <w:rPr>
          <w:rFonts w:ascii="Arial" w:eastAsia="Arial" w:hAnsi="Arial" w:cs="Arial"/>
          <w:color w:val="auto"/>
          <w:sz w:val="22"/>
          <w:szCs w:val="22"/>
        </w:rPr>
        <w:t xml:space="preserve">. </w:t>
      </w:r>
      <w:proofErr w:type="spellStart"/>
      <w:r w:rsidRPr="00272E3C">
        <w:rPr>
          <w:rFonts w:ascii="Arial" w:eastAsia="Arial" w:hAnsi="Arial" w:cs="Arial"/>
          <w:color w:val="auto"/>
          <w:sz w:val="22"/>
          <w:szCs w:val="22"/>
        </w:rPr>
        <w:t>Brukner</w:t>
      </w:r>
      <w:proofErr w:type="spellEnd"/>
      <w:r w:rsidRPr="00272E3C">
        <w:rPr>
          <w:rFonts w:ascii="Arial" w:eastAsia="Arial" w:hAnsi="Arial" w:cs="Arial"/>
          <w:color w:val="auto"/>
          <w:sz w:val="22"/>
          <w:szCs w:val="22"/>
        </w:rPr>
        <w:t xml:space="preserve"> Nature Center for Nature Days encumbered $360.00, </w:t>
      </w:r>
    </w:p>
    <w:p w:rsidR="00EE2057" w:rsidRPr="00272E3C" w:rsidRDefault="00746977">
      <w:pPr>
        <w:tabs>
          <w:tab w:val="left" w:pos="1620"/>
        </w:tabs>
        <w:ind w:left="1440" w:firstLine="720"/>
        <w:jc w:val="both"/>
        <w:rPr>
          <w:rFonts w:ascii="Arial" w:eastAsia="Arial" w:hAnsi="Arial" w:cs="Arial"/>
          <w:color w:val="auto"/>
          <w:sz w:val="22"/>
          <w:szCs w:val="22"/>
        </w:rPr>
      </w:pPr>
      <w:proofErr w:type="gramStart"/>
      <w:r w:rsidRPr="00272E3C">
        <w:rPr>
          <w:rFonts w:ascii="Arial" w:eastAsia="Arial" w:hAnsi="Arial" w:cs="Arial"/>
          <w:color w:val="auto"/>
          <w:sz w:val="22"/>
          <w:szCs w:val="22"/>
        </w:rPr>
        <w:t>payable</w:t>
      </w:r>
      <w:proofErr w:type="gramEnd"/>
      <w:r w:rsidRPr="00272E3C">
        <w:rPr>
          <w:rFonts w:ascii="Arial" w:eastAsia="Arial" w:hAnsi="Arial" w:cs="Arial"/>
          <w:color w:val="auto"/>
          <w:sz w:val="22"/>
          <w:szCs w:val="22"/>
        </w:rPr>
        <w:t xml:space="preserve"> $370.00</w:t>
      </w:r>
    </w:p>
    <w:p w:rsidR="00EE2057" w:rsidRPr="00272E3C" w:rsidRDefault="00746977">
      <w:pPr>
        <w:tabs>
          <w:tab w:val="left" w:pos="1620"/>
        </w:tabs>
        <w:ind w:firstLine="720"/>
        <w:jc w:val="both"/>
        <w:rPr>
          <w:rFonts w:ascii="Arial" w:eastAsia="Arial" w:hAnsi="Arial" w:cs="Arial"/>
          <w:color w:val="auto"/>
          <w:sz w:val="22"/>
          <w:szCs w:val="22"/>
        </w:rPr>
      </w:pPr>
      <w:r w:rsidRPr="00272E3C">
        <w:rPr>
          <w:rFonts w:ascii="Arial" w:eastAsia="Arial" w:hAnsi="Arial" w:cs="Arial"/>
          <w:color w:val="auto"/>
          <w:sz w:val="22"/>
          <w:szCs w:val="22"/>
        </w:rPr>
        <w:t>d. Auditor for the 2016-2017 School Year $1,000.00</w:t>
      </w:r>
    </w:p>
    <w:p w:rsidR="00EE2057" w:rsidRPr="00272E3C" w:rsidRDefault="00746977">
      <w:pPr>
        <w:tabs>
          <w:tab w:val="left" w:pos="1620"/>
        </w:tabs>
        <w:jc w:val="both"/>
        <w:rPr>
          <w:rFonts w:ascii="Arial" w:eastAsia="Arial" w:hAnsi="Arial" w:cs="Arial"/>
          <w:color w:val="auto"/>
          <w:sz w:val="22"/>
          <w:szCs w:val="22"/>
        </w:rPr>
      </w:pPr>
      <w:r w:rsidRPr="00272E3C">
        <w:rPr>
          <w:rFonts w:ascii="Arial" w:eastAsia="Arial" w:hAnsi="Arial" w:cs="Arial"/>
          <w:color w:val="auto"/>
          <w:sz w:val="22"/>
          <w:szCs w:val="22"/>
        </w:rPr>
        <w:t xml:space="preserve">           </w:t>
      </w:r>
    </w:p>
    <w:p w:rsidR="00EE2057" w:rsidRPr="00272E3C" w:rsidRDefault="00746977">
      <w:pPr>
        <w:rPr>
          <w:rFonts w:ascii="Arial" w:eastAsia="Arial" w:hAnsi="Arial" w:cs="Arial"/>
          <w:color w:val="auto"/>
          <w:sz w:val="22"/>
          <w:szCs w:val="22"/>
        </w:rPr>
      </w:pPr>
      <w:r w:rsidRPr="00272E3C">
        <w:rPr>
          <w:rFonts w:ascii="Arial" w:eastAsia="Arial" w:hAnsi="Arial" w:cs="Arial"/>
          <w:color w:val="auto"/>
          <w:sz w:val="22"/>
          <w:szCs w:val="22"/>
        </w:rPr>
        <w:t xml:space="preserve">      4.  Approval of Permanent appropriations for necessary amendment</w:t>
      </w:r>
    </w:p>
    <w:p w:rsidR="00EE2057" w:rsidRPr="00272E3C" w:rsidRDefault="00746977">
      <w:pPr>
        <w:rPr>
          <w:rFonts w:ascii="Arial" w:eastAsia="Arial" w:hAnsi="Arial" w:cs="Arial"/>
          <w:color w:val="auto"/>
          <w:sz w:val="22"/>
          <w:szCs w:val="22"/>
        </w:rPr>
      </w:pPr>
      <w:r w:rsidRPr="00272E3C">
        <w:rPr>
          <w:rFonts w:ascii="Arial" w:eastAsia="Arial" w:hAnsi="Arial" w:cs="Arial"/>
          <w:color w:val="auto"/>
          <w:sz w:val="22"/>
          <w:szCs w:val="22"/>
        </w:rPr>
        <w:t xml:space="preserve">      </w:t>
      </w:r>
    </w:p>
    <w:p w:rsidR="00EE2057" w:rsidRPr="00272E3C" w:rsidRDefault="00746977">
      <w:pPr>
        <w:rPr>
          <w:rFonts w:ascii="Arial" w:eastAsia="Arial" w:hAnsi="Arial" w:cs="Arial"/>
          <w:color w:val="auto"/>
          <w:sz w:val="22"/>
          <w:szCs w:val="22"/>
        </w:rPr>
      </w:pPr>
      <w:r w:rsidRPr="00272E3C">
        <w:rPr>
          <w:rFonts w:ascii="Arial" w:eastAsia="Arial" w:hAnsi="Arial" w:cs="Arial"/>
          <w:color w:val="auto"/>
          <w:sz w:val="22"/>
          <w:szCs w:val="22"/>
        </w:rPr>
        <w:t xml:space="preserve">      5.  Approval of the Five Year Forecast</w:t>
      </w:r>
    </w:p>
    <w:p w:rsidR="00EE2057" w:rsidRPr="00272E3C" w:rsidRDefault="00EE2057">
      <w:pPr>
        <w:pBdr>
          <w:top w:val="none" w:sz="0" w:space="0" w:color="auto"/>
          <w:left w:val="none" w:sz="0" w:space="0" w:color="auto"/>
          <w:bottom w:val="none" w:sz="0" w:space="0" w:color="auto"/>
          <w:right w:val="none" w:sz="0" w:space="0" w:color="auto"/>
          <w:between w:val="none" w:sz="0" w:space="0" w:color="auto"/>
        </w:pBdr>
        <w:shd w:val="clear" w:color="auto" w:fill="FFFFFF"/>
        <w:ind w:firstLine="720"/>
        <w:rPr>
          <w:rFonts w:ascii="Verdana" w:eastAsia="Verdana" w:hAnsi="Verdana" w:cs="Verdana"/>
          <w:color w:val="auto"/>
          <w:sz w:val="17"/>
          <w:szCs w:val="17"/>
        </w:rPr>
      </w:pPr>
    </w:p>
    <w:p w:rsidR="00EE2057" w:rsidRPr="00272E3C" w:rsidRDefault="00746977">
      <w:pPr>
        <w:pBdr>
          <w:top w:val="none" w:sz="0" w:space="0" w:color="auto"/>
          <w:left w:val="none" w:sz="0" w:space="0" w:color="auto"/>
          <w:bottom w:val="none" w:sz="0" w:space="0" w:color="auto"/>
          <w:right w:val="none" w:sz="0" w:space="0" w:color="auto"/>
          <w:between w:val="none" w:sz="0" w:space="0" w:color="auto"/>
        </w:pBdr>
        <w:shd w:val="clear" w:color="auto" w:fill="FFFFFF"/>
        <w:ind w:left="720"/>
        <w:rPr>
          <w:rFonts w:ascii="Arial" w:eastAsia="Arial" w:hAnsi="Arial" w:cs="Arial"/>
          <w:color w:val="auto"/>
          <w:sz w:val="22"/>
          <w:szCs w:val="22"/>
        </w:rPr>
      </w:pPr>
      <w:r w:rsidRPr="00272E3C">
        <w:rPr>
          <w:rFonts w:ascii="Arial" w:eastAsia="Arial" w:hAnsi="Arial" w:cs="Arial"/>
          <w:color w:val="auto"/>
          <w:sz w:val="22"/>
          <w:szCs w:val="22"/>
        </w:rPr>
        <w:t>Recommend the Treasurer be given the authority to complete and file the five-year forecast for the 2018-2022 fiscal years as required by the State of Ohio.</w:t>
      </w:r>
    </w:p>
    <w:p w:rsidR="00EE2057" w:rsidRPr="00272E3C" w:rsidRDefault="00746977">
      <w:pPr>
        <w:pBdr>
          <w:top w:val="none" w:sz="0" w:space="0" w:color="auto"/>
          <w:left w:val="none" w:sz="0" w:space="0" w:color="auto"/>
          <w:bottom w:val="none" w:sz="0" w:space="0" w:color="auto"/>
          <w:right w:val="none" w:sz="0" w:space="0" w:color="auto"/>
          <w:between w:val="none" w:sz="0" w:space="0" w:color="auto"/>
        </w:pBdr>
        <w:shd w:val="clear" w:color="auto" w:fill="FFFFFF"/>
        <w:rPr>
          <w:rFonts w:ascii="Verdana" w:eastAsia="Verdana" w:hAnsi="Verdana" w:cs="Verdana"/>
          <w:color w:val="auto"/>
          <w:sz w:val="17"/>
          <w:szCs w:val="17"/>
        </w:rPr>
      </w:pPr>
      <w:r w:rsidRPr="00272E3C">
        <w:rPr>
          <w:rFonts w:ascii="Verdana" w:eastAsia="Verdana" w:hAnsi="Verdana" w:cs="Verdana"/>
          <w:color w:val="auto"/>
          <w:sz w:val="17"/>
          <w:szCs w:val="17"/>
        </w:rPr>
        <w:t xml:space="preserve"> </w:t>
      </w:r>
    </w:p>
    <w:p w:rsidR="00EE2057" w:rsidRPr="00272E3C" w:rsidRDefault="00EE2057">
      <w:pPr>
        <w:rPr>
          <w:rFonts w:ascii="Arial" w:eastAsia="Arial" w:hAnsi="Arial" w:cs="Arial"/>
          <w:color w:val="auto"/>
          <w:sz w:val="22"/>
          <w:szCs w:val="22"/>
        </w:rPr>
      </w:pPr>
    </w:p>
    <w:p w:rsidR="00EE2057" w:rsidRPr="00272E3C" w:rsidRDefault="00746977">
      <w:pPr>
        <w:rPr>
          <w:rFonts w:ascii="Arial" w:eastAsia="Arial" w:hAnsi="Arial" w:cs="Arial"/>
          <w:color w:val="auto"/>
          <w:sz w:val="22"/>
          <w:szCs w:val="22"/>
        </w:rPr>
      </w:pPr>
      <w:r w:rsidRPr="00272E3C">
        <w:rPr>
          <w:rFonts w:ascii="Arial" w:eastAsia="Arial" w:hAnsi="Arial" w:cs="Arial"/>
          <w:color w:val="auto"/>
          <w:sz w:val="22"/>
          <w:szCs w:val="22"/>
        </w:rPr>
        <w:t xml:space="preserve">      6.  Approval of Transfers and Advances for the month</w:t>
      </w:r>
    </w:p>
    <w:p w:rsidR="00EE2057" w:rsidRPr="00272E3C" w:rsidRDefault="00EE2057">
      <w:pPr>
        <w:rPr>
          <w:rFonts w:ascii="Arial" w:eastAsia="Arial" w:hAnsi="Arial" w:cs="Arial"/>
          <w:color w:val="auto"/>
          <w:sz w:val="22"/>
          <w:szCs w:val="22"/>
        </w:rPr>
      </w:pPr>
    </w:p>
    <w:p w:rsidR="00EE2057" w:rsidRPr="00272E3C" w:rsidRDefault="00746977">
      <w:pPr>
        <w:rPr>
          <w:rFonts w:ascii="Arial" w:eastAsia="Arial" w:hAnsi="Arial" w:cs="Arial"/>
          <w:color w:val="auto"/>
          <w:sz w:val="22"/>
          <w:szCs w:val="22"/>
        </w:rPr>
      </w:pPr>
      <w:r w:rsidRPr="00272E3C">
        <w:rPr>
          <w:rFonts w:ascii="Arial" w:eastAsia="Arial" w:hAnsi="Arial" w:cs="Arial"/>
          <w:color w:val="auto"/>
          <w:sz w:val="22"/>
          <w:szCs w:val="22"/>
        </w:rPr>
        <w:t xml:space="preserve">      7.  Approval of Resolution for the EPC/IGS Electricity Extension Agreement for term June     </w:t>
      </w:r>
      <w:r w:rsidRPr="00272E3C">
        <w:rPr>
          <w:rFonts w:ascii="Arial" w:eastAsia="Arial" w:hAnsi="Arial" w:cs="Arial"/>
          <w:color w:val="auto"/>
          <w:sz w:val="22"/>
          <w:szCs w:val="22"/>
        </w:rPr>
        <w:tab/>
      </w:r>
    </w:p>
    <w:p w:rsidR="00EE2057" w:rsidRPr="00272E3C" w:rsidRDefault="00746977">
      <w:pPr>
        <w:ind w:firstLine="720"/>
        <w:rPr>
          <w:rFonts w:ascii="Arial" w:eastAsia="Arial" w:hAnsi="Arial" w:cs="Arial"/>
          <w:color w:val="auto"/>
          <w:sz w:val="22"/>
          <w:szCs w:val="22"/>
        </w:rPr>
      </w:pPr>
      <w:r w:rsidRPr="00272E3C">
        <w:rPr>
          <w:rFonts w:ascii="Arial" w:eastAsia="Arial" w:hAnsi="Arial" w:cs="Arial"/>
          <w:color w:val="auto"/>
          <w:sz w:val="22"/>
          <w:szCs w:val="22"/>
        </w:rPr>
        <w:t xml:space="preserve">2017 - December 2020 meter read. </w:t>
      </w:r>
    </w:p>
    <w:p w:rsidR="00EE2057" w:rsidRPr="00272E3C" w:rsidRDefault="00EE2057">
      <w:pPr>
        <w:ind w:firstLine="720"/>
        <w:rPr>
          <w:rFonts w:ascii="Arial" w:eastAsia="Arial" w:hAnsi="Arial" w:cs="Arial"/>
          <w:color w:val="auto"/>
          <w:sz w:val="22"/>
          <w:szCs w:val="22"/>
        </w:rPr>
      </w:pPr>
    </w:p>
    <w:p w:rsidR="00EE2057" w:rsidRPr="00272E3C" w:rsidRDefault="00746977">
      <w:pPr>
        <w:rPr>
          <w:rFonts w:ascii="Arial" w:eastAsia="Arial" w:hAnsi="Arial" w:cs="Arial"/>
          <w:color w:val="auto"/>
          <w:sz w:val="22"/>
          <w:szCs w:val="22"/>
        </w:rPr>
      </w:pPr>
      <w:r w:rsidRPr="00272E3C">
        <w:rPr>
          <w:rFonts w:ascii="Arial" w:eastAsia="Arial" w:hAnsi="Arial" w:cs="Arial"/>
          <w:color w:val="auto"/>
          <w:sz w:val="22"/>
          <w:szCs w:val="22"/>
        </w:rPr>
        <w:t xml:space="preserve">      8.  Recommend the receipt of a donation of three (3) AED units from the Wayne Health </w:t>
      </w:r>
    </w:p>
    <w:p w:rsidR="00EE2057" w:rsidRPr="00272E3C" w:rsidRDefault="00746977">
      <w:pPr>
        <w:ind w:firstLine="720"/>
        <w:rPr>
          <w:rFonts w:ascii="Arial" w:eastAsia="Arial" w:hAnsi="Arial" w:cs="Arial"/>
          <w:color w:val="auto"/>
          <w:sz w:val="22"/>
          <w:szCs w:val="22"/>
        </w:rPr>
      </w:pPr>
      <w:r w:rsidRPr="00272E3C">
        <w:rPr>
          <w:rFonts w:ascii="Arial" w:eastAsia="Arial" w:hAnsi="Arial" w:cs="Arial"/>
          <w:color w:val="auto"/>
          <w:sz w:val="22"/>
          <w:szCs w:val="22"/>
        </w:rPr>
        <w:t xml:space="preserve">Care Foundation in conjunction with </w:t>
      </w:r>
      <w:proofErr w:type="spellStart"/>
      <w:r w:rsidRPr="00272E3C">
        <w:rPr>
          <w:rFonts w:ascii="Arial" w:eastAsia="Arial" w:hAnsi="Arial" w:cs="Arial"/>
          <w:color w:val="auto"/>
          <w:sz w:val="22"/>
          <w:szCs w:val="22"/>
        </w:rPr>
        <w:t>Midmark</w:t>
      </w:r>
      <w:proofErr w:type="spellEnd"/>
      <w:r w:rsidRPr="00272E3C">
        <w:rPr>
          <w:rFonts w:ascii="Arial" w:eastAsia="Arial" w:hAnsi="Arial" w:cs="Arial"/>
          <w:color w:val="auto"/>
          <w:sz w:val="22"/>
          <w:szCs w:val="22"/>
        </w:rPr>
        <w:t xml:space="preserve"> for a reduced rate of $ 400.00 each.</w:t>
      </w:r>
    </w:p>
    <w:p w:rsidR="00EE2057" w:rsidRPr="00272E3C" w:rsidRDefault="00EE2057">
      <w:pPr>
        <w:ind w:firstLine="720"/>
        <w:rPr>
          <w:rFonts w:ascii="Arial" w:eastAsia="Arial" w:hAnsi="Arial" w:cs="Arial"/>
          <w:color w:val="auto"/>
          <w:sz w:val="22"/>
          <w:szCs w:val="22"/>
        </w:rPr>
      </w:pP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 xml:space="preserve">      9.</w:t>
      </w:r>
      <w:r w:rsidRPr="00272E3C">
        <w:rPr>
          <w:rFonts w:ascii="Arial" w:eastAsia="Arial" w:hAnsi="Arial" w:cs="Arial"/>
          <w:color w:val="auto"/>
          <w:sz w:val="22"/>
          <w:szCs w:val="22"/>
        </w:rPr>
        <w:tab/>
        <w:t xml:space="preserve">Approve resolution for Direct Energy Business through the Southwestern Ohio </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 xml:space="preserve">            Educational Purchasing Council for natural gas transmission for the delivery period </w:t>
      </w:r>
    </w:p>
    <w:p w:rsidR="00EE2057" w:rsidRPr="00272E3C" w:rsidRDefault="00746977">
      <w:pPr>
        <w:ind w:firstLine="720"/>
        <w:jc w:val="both"/>
        <w:rPr>
          <w:rFonts w:ascii="Arial" w:eastAsia="Arial" w:hAnsi="Arial" w:cs="Arial"/>
          <w:color w:val="auto"/>
          <w:sz w:val="22"/>
          <w:szCs w:val="22"/>
        </w:rPr>
      </w:pPr>
      <w:r w:rsidRPr="00272E3C">
        <w:rPr>
          <w:rFonts w:ascii="Arial" w:eastAsia="Arial" w:hAnsi="Arial" w:cs="Arial"/>
          <w:color w:val="auto"/>
          <w:sz w:val="22"/>
          <w:szCs w:val="22"/>
        </w:rPr>
        <w:t>7/1/2019-6/30/2020.</w:t>
      </w:r>
    </w:p>
    <w:p w:rsidR="00EE2057" w:rsidRPr="00272E3C" w:rsidRDefault="00EE2057">
      <w:pPr>
        <w:ind w:left="720"/>
        <w:rPr>
          <w:rFonts w:ascii="Arial" w:eastAsia="Arial" w:hAnsi="Arial" w:cs="Arial"/>
          <w:color w:val="auto"/>
          <w:sz w:val="22"/>
          <w:szCs w:val="22"/>
        </w:rPr>
      </w:pPr>
    </w:p>
    <w:p w:rsidR="00EE2057" w:rsidRPr="00272E3C" w:rsidRDefault="00746977">
      <w:pPr>
        <w:ind w:left="720"/>
        <w:rPr>
          <w:rFonts w:ascii="Arial" w:eastAsia="Arial" w:hAnsi="Arial" w:cs="Arial"/>
          <w:i/>
          <w:color w:val="auto"/>
          <w:sz w:val="22"/>
          <w:szCs w:val="22"/>
        </w:rPr>
      </w:pPr>
      <w:r w:rsidRPr="00272E3C">
        <w:rPr>
          <w:rFonts w:ascii="Arial" w:eastAsia="Arial" w:hAnsi="Arial" w:cs="Arial"/>
          <w:color w:val="auto"/>
          <w:sz w:val="22"/>
          <w:szCs w:val="22"/>
        </w:rPr>
        <w:t xml:space="preserve">     </w:t>
      </w:r>
      <w:r w:rsidRPr="00272E3C">
        <w:rPr>
          <w:rFonts w:ascii="Arial" w:eastAsia="Arial" w:hAnsi="Arial" w:cs="Arial"/>
          <w:color w:val="auto"/>
          <w:sz w:val="22"/>
          <w:szCs w:val="22"/>
        </w:rPr>
        <w:tab/>
      </w:r>
      <w:r w:rsidRPr="00272E3C">
        <w:rPr>
          <w:rFonts w:ascii="Arial" w:eastAsia="Arial" w:hAnsi="Arial" w:cs="Arial"/>
          <w:color w:val="auto"/>
          <w:sz w:val="22"/>
          <w:szCs w:val="22"/>
        </w:rPr>
        <w:tab/>
      </w:r>
      <w:r w:rsidRPr="00272E3C">
        <w:rPr>
          <w:rFonts w:ascii="Arial" w:eastAsia="Arial" w:hAnsi="Arial" w:cs="Arial"/>
          <w:color w:val="auto"/>
          <w:sz w:val="22"/>
          <w:szCs w:val="22"/>
        </w:rPr>
        <w:tab/>
      </w:r>
      <w:r w:rsidRPr="00272E3C">
        <w:rPr>
          <w:rFonts w:ascii="Arial" w:eastAsia="Arial" w:hAnsi="Arial" w:cs="Arial"/>
          <w:i/>
          <w:color w:val="auto"/>
          <w:sz w:val="22"/>
          <w:szCs w:val="22"/>
        </w:rPr>
        <w:t>END OF CONSENT AGENDA</w:t>
      </w:r>
    </w:p>
    <w:p w:rsidR="00EE2057" w:rsidRPr="00272E3C" w:rsidRDefault="00EE2057">
      <w:pPr>
        <w:ind w:left="720"/>
        <w:rPr>
          <w:rFonts w:ascii="Arial" w:eastAsia="Arial" w:hAnsi="Arial" w:cs="Arial"/>
          <w:i/>
          <w:color w:val="auto"/>
          <w:sz w:val="22"/>
          <w:szCs w:val="22"/>
        </w:rPr>
      </w:pPr>
    </w:p>
    <w:p w:rsidR="00EE2057" w:rsidRPr="00272E3C" w:rsidRDefault="00EE2057">
      <w:pPr>
        <w:ind w:left="720"/>
        <w:rPr>
          <w:rFonts w:ascii="Arial" w:eastAsia="Arial" w:hAnsi="Arial" w:cs="Arial"/>
          <w:i/>
          <w:color w:val="auto"/>
          <w:sz w:val="22"/>
          <w:szCs w:val="22"/>
        </w:rPr>
      </w:pPr>
    </w:p>
    <w:p w:rsidR="00EE2057" w:rsidRPr="00272E3C" w:rsidRDefault="00EE2057">
      <w:pPr>
        <w:ind w:left="720"/>
        <w:rPr>
          <w:rFonts w:ascii="Arial" w:eastAsia="Arial" w:hAnsi="Arial" w:cs="Arial"/>
          <w:i/>
          <w:color w:val="auto"/>
          <w:sz w:val="22"/>
          <w:szCs w:val="22"/>
        </w:rPr>
      </w:pPr>
    </w:p>
    <w:p w:rsidR="00EE2057" w:rsidRPr="00272E3C" w:rsidRDefault="00EE2057">
      <w:pPr>
        <w:ind w:left="720"/>
        <w:rPr>
          <w:rFonts w:ascii="Arial" w:eastAsia="Arial" w:hAnsi="Arial" w:cs="Arial"/>
          <w:i/>
          <w:color w:val="auto"/>
          <w:sz w:val="22"/>
          <w:szCs w:val="22"/>
        </w:rPr>
      </w:pPr>
    </w:p>
    <w:p w:rsidR="00EE2057" w:rsidRPr="00272E3C" w:rsidRDefault="00EE2057">
      <w:pPr>
        <w:ind w:left="720"/>
        <w:rPr>
          <w:rFonts w:ascii="Arial" w:eastAsia="Arial" w:hAnsi="Arial" w:cs="Arial"/>
          <w:i/>
          <w:color w:val="auto"/>
          <w:sz w:val="22"/>
          <w:szCs w:val="22"/>
        </w:rPr>
      </w:pPr>
    </w:p>
    <w:p w:rsidR="00EE2057" w:rsidRPr="00272E3C" w:rsidRDefault="00EE2057">
      <w:pPr>
        <w:ind w:left="2046" w:firstLine="56"/>
        <w:jc w:val="both"/>
        <w:rPr>
          <w:rFonts w:ascii="Arial" w:eastAsia="Arial" w:hAnsi="Arial" w:cs="Arial"/>
          <w:color w:val="auto"/>
          <w:sz w:val="22"/>
          <w:szCs w:val="22"/>
        </w:rPr>
      </w:pPr>
    </w:p>
    <w:p w:rsidR="00EE2057" w:rsidRPr="00272E3C" w:rsidRDefault="00746977">
      <w:pPr>
        <w:rPr>
          <w:rFonts w:ascii="Arial" w:eastAsia="Arial" w:hAnsi="Arial" w:cs="Arial"/>
          <w:color w:val="auto"/>
          <w:sz w:val="22"/>
          <w:szCs w:val="22"/>
        </w:rPr>
      </w:pPr>
      <w:r w:rsidRPr="00272E3C">
        <w:rPr>
          <w:rFonts w:ascii="Arial" w:eastAsia="Arial" w:hAnsi="Arial" w:cs="Arial"/>
          <w:color w:val="auto"/>
          <w:sz w:val="22"/>
          <w:szCs w:val="22"/>
        </w:rPr>
        <w:t>Motion: _______________ Second: _________________</w:t>
      </w:r>
    </w:p>
    <w:p w:rsidR="00EE2057" w:rsidRPr="00272E3C" w:rsidRDefault="00EE2057">
      <w:pPr>
        <w:rPr>
          <w:rFonts w:ascii="Arial" w:eastAsia="Arial" w:hAnsi="Arial" w:cs="Arial"/>
          <w:color w:val="auto"/>
          <w:sz w:val="22"/>
          <w:szCs w:val="22"/>
        </w:rPr>
      </w:pPr>
    </w:p>
    <w:p w:rsidR="00EE2057" w:rsidRPr="00272E3C" w:rsidRDefault="00EE2057">
      <w:pPr>
        <w:rPr>
          <w:color w:val="auto"/>
        </w:rPr>
      </w:pPr>
    </w:p>
    <w:tbl>
      <w:tblPr>
        <w:tblStyle w:val="a2"/>
        <w:tblW w:w="88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85"/>
        <w:gridCol w:w="495"/>
        <w:gridCol w:w="1260"/>
        <w:gridCol w:w="495"/>
        <w:gridCol w:w="1305"/>
        <w:gridCol w:w="465"/>
        <w:gridCol w:w="1335"/>
        <w:gridCol w:w="525"/>
        <w:gridCol w:w="1170"/>
        <w:gridCol w:w="600"/>
      </w:tblGrid>
      <w:tr w:rsidR="00EE2057" w:rsidRPr="00272E3C">
        <w:trPr>
          <w:trHeight w:val="740"/>
        </w:trPr>
        <w:tc>
          <w:tcPr>
            <w:tcW w:w="118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 </w:t>
            </w:r>
          </w:p>
          <w:p w:rsidR="00EE2057" w:rsidRPr="00272E3C" w:rsidRDefault="00746977">
            <w:pPr>
              <w:spacing w:line="276" w:lineRule="auto"/>
              <w:rPr>
                <w:color w:val="auto"/>
                <w:sz w:val="24"/>
                <w:szCs w:val="24"/>
              </w:rPr>
            </w:pPr>
            <w:proofErr w:type="spellStart"/>
            <w:r w:rsidRPr="00272E3C">
              <w:rPr>
                <w:color w:val="auto"/>
                <w:sz w:val="24"/>
                <w:szCs w:val="24"/>
              </w:rPr>
              <w:t>Reindel</w:t>
            </w:r>
            <w:proofErr w:type="spellEnd"/>
          </w:p>
        </w:tc>
        <w:tc>
          <w:tcPr>
            <w:tcW w:w="49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26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Mrs. </w:t>
            </w:r>
          </w:p>
          <w:p w:rsidR="00EE2057" w:rsidRPr="00272E3C" w:rsidRDefault="00746977">
            <w:pPr>
              <w:spacing w:line="276" w:lineRule="auto"/>
              <w:rPr>
                <w:color w:val="auto"/>
                <w:sz w:val="24"/>
                <w:szCs w:val="24"/>
              </w:rPr>
            </w:pPr>
            <w:r w:rsidRPr="00272E3C">
              <w:rPr>
                <w:color w:val="auto"/>
                <w:sz w:val="24"/>
                <w:szCs w:val="24"/>
              </w:rPr>
              <w:t>Smith</w:t>
            </w:r>
          </w:p>
        </w:tc>
        <w:tc>
          <w:tcPr>
            <w:tcW w:w="49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30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Dr. </w:t>
            </w:r>
          </w:p>
          <w:p w:rsidR="00EE2057" w:rsidRPr="00272E3C" w:rsidRDefault="00746977">
            <w:pPr>
              <w:spacing w:line="276" w:lineRule="auto"/>
              <w:rPr>
                <w:color w:val="auto"/>
                <w:sz w:val="24"/>
                <w:szCs w:val="24"/>
              </w:rPr>
            </w:pPr>
            <w:proofErr w:type="spellStart"/>
            <w:r w:rsidRPr="00272E3C">
              <w:rPr>
                <w:color w:val="auto"/>
                <w:sz w:val="24"/>
                <w:szCs w:val="24"/>
              </w:rPr>
              <w:t>Swabb</w:t>
            </w:r>
            <w:proofErr w:type="spellEnd"/>
          </w:p>
        </w:tc>
        <w:tc>
          <w:tcPr>
            <w:tcW w:w="46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33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 </w:t>
            </w:r>
          </w:p>
          <w:p w:rsidR="00EE2057" w:rsidRPr="00272E3C" w:rsidRDefault="00746977">
            <w:pPr>
              <w:spacing w:line="276" w:lineRule="auto"/>
              <w:rPr>
                <w:color w:val="auto"/>
                <w:sz w:val="24"/>
                <w:szCs w:val="24"/>
              </w:rPr>
            </w:pPr>
            <w:proofErr w:type="spellStart"/>
            <w:r w:rsidRPr="00272E3C">
              <w:rPr>
                <w:color w:val="auto"/>
                <w:sz w:val="24"/>
                <w:szCs w:val="24"/>
              </w:rPr>
              <w:t>Besecker</w:t>
            </w:r>
            <w:proofErr w:type="spellEnd"/>
          </w:p>
        </w:tc>
        <w:tc>
          <w:tcPr>
            <w:tcW w:w="5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17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Mrs. </w:t>
            </w:r>
          </w:p>
          <w:p w:rsidR="00EE2057" w:rsidRPr="00272E3C" w:rsidRDefault="00746977">
            <w:pPr>
              <w:spacing w:line="276" w:lineRule="auto"/>
              <w:rPr>
                <w:color w:val="auto"/>
                <w:sz w:val="24"/>
                <w:szCs w:val="24"/>
              </w:rPr>
            </w:pPr>
            <w:r w:rsidRPr="00272E3C">
              <w:rPr>
                <w:color w:val="auto"/>
                <w:sz w:val="24"/>
                <w:szCs w:val="24"/>
              </w:rPr>
              <w:t>Brewer</w:t>
            </w:r>
          </w:p>
        </w:tc>
        <w:tc>
          <w:tcPr>
            <w:tcW w:w="60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r>
    </w:tbl>
    <w:p w:rsidR="00EE2057" w:rsidRPr="00272E3C" w:rsidRDefault="00EE2057">
      <w:pPr>
        <w:rPr>
          <w:color w:val="auto"/>
        </w:rPr>
      </w:pPr>
    </w:p>
    <w:p w:rsidR="00EE2057" w:rsidRPr="00272E3C" w:rsidRDefault="00746977">
      <w:pPr>
        <w:pStyle w:val="Heading2"/>
        <w:ind w:left="0" w:firstLine="0"/>
        <w:rPr>
          <w:rFonts w:ascii="Arial" w:eastAsia="Arial" w:hAnsi="Arial" w:cs="Arial"/>
          <w:color w:val="auto"/>
          <w:sz w:val="22"/>
          <w:szCs w:val="22"/>
        </w:rPr>
      </w:pPr>
      <w:r w:rsidRPr="00272E3C">
        <w:rPr>
          <w:rFonts w:ascii="Arial" w:eastAsia="Arial" w:hAnsi="Arial" w:cs="Arial"/>
          <w:color w:val="auto"/>
          <w:sz w:val="22"/>
          <w:szCs w:val="22"/>
        </w:rPr>
        <w:t>OLD BUSINESS</w:t>
      </w:r>
    </w:p>
    <w:p w:rsidR="00EE2057" w:rsidRPr="00272E3C" w:rsidRDefault="00746977">
      <w:pPr>
        <w:pStyle w:val="Heading2"/>
        <w:ind w:left="0" w:firstLine="0"/>
        <w:rPr>
          <w:rFonts w:ascii="Arial" w:eastAsia="Arial" w:hAnsi="Arial" w:cs="Arial"/>
          <w:color w:val="auto"/>
          <w:sz w:val="22"/>
          <w:szCs w:val="22"/>
        </w:rPr>
      </w:pPr>
      <w:r w:rsidRPr="00272E3C">
        <w:rPr>
          <w:rFonts w:ascii="Arial" w:eastAsia="Arial" w:hAnsi="Arial" w:cs="Arial"/>
          <w:color w:val="auto"/>
          <w:sz w:val="22"/>
          <w:szCs w:val="22"/>
        </w:rPr>
        <w:t>NEW BUSINESS</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 xml:space="preserve">Consent Item (item 1 through 9) </w:t>
      </w:r>
      <w:proofErr w:type="gramStart"/>
      <w:r w:rsidRPr="00272E3C">
        <w:rPr>
          <w:rFonts w:ascii="Arial" w:eastAsia="Arial" w:hAnsi="Arial" w:cs="Arial"/>
          <w:color w:val="auto"/>
          <w:sz w:val="22"/>
          <w:szCs w:val="22"/>
        </w:rPr>
        <w:t>All</w:t>
      </w:r>
      <w:proofErr w:type="gramEnd"/>
      <w:r w:rsidRPr="00272E3C">
        <w:rPr>
          <w:rFonts w:ascii="Arial" w:eastAsia="Arial" w:hAnsi="Arial" w:cs="Arial"/>
          <w:color w:val="auto"/>
          <w:sz w:val="22"/>
          <w:szCs w:val="22"/>
        </w:rPr>
        <w:t xml:space="preserve"> matters listed under the Consent Items are        </w:t>
      </w:r>
    </w:p>
    <w:p w:rsidR="00EE2057" w:rsidRPr="00272E3C" w:rsidRDefault="00746977">
      <w:pPr>
        <w:jc w:val="both"/>
        <w:rPr>
          <w:rFonts w:ascii="Arial" w:eastAsia="Arial" w:hAnsi="Arial" w:cs="Arial"/>
          <w:color w:val="auto"/>
          <w:sz w:val="22"/>
          <w:szCs w:val="22"/>
        </w:rPr>
      </w:pPr>
      <w:proofErr w:type="gramStart"/>
      <w:r w:rsidRPr="00272E3C">
        <w:rPr>
          <w:rFonts w:ascii="Arial" w:eastAsia="Arial" w:hAnsi="Arial" w:cs="Arial"/>
          <w:color w:val="auto"/>
          <w:sz w:val="22"/>
          <w:szCs w:val="22"/>
        </w:rPr>
        <w:t>considered</w:t>
      </w:r>
      <w:proofErr w:type="gramEnd"/>
      <w:r w:rsidRPr="00272E3C">
        <w:rPr>
          <w:rFonts w:ascii="Arial" w:eastAsia="Arial" w:hAnsi="Arial" w:cs="Arial"/>
          <w:color w:val="auto"/>
          <w:sz w:val="22"/>
          <w:szCs w:val="22"/>
        </w:rPr>
        <w:t xml:space="preserve"> by the Board to be routine and will be enacted by the Board in one motion in the</w:t>
      </w:r>
    </w:p>
    <w:p w:rsidR="00EE2057" w:rsidRPr="00272E3C" w:rsidRDefault="00746977">
      <w:pPr>
        <w:jc w:val="both"/>
        <w:rPr>
          <w:rFonts w:ascii="Arial" w:eastAsia="Arial" w:hAnsi="Arial" w:cs="Arial"/>
          <w:color w:val="auto"/>
          <w:sz w:val="22"/>
          <w:szCs w:val="22"/>
        </w:rPr>
      </w:pPr>
      <w:proofErr w:type="gramStart"/>
      <w:r w:rsidRPr="00272E3C">
        <w:rPr>
          <w:rFonts w:ascii="Arial" w:eastAsia="Arial" w:hAnsi="Arial" w:cs="Arial"/>
          <w:color w:val="auto"/>
          <w:sz w:val="22"/>
          <w:szCs w:val="22"/>
        </w:rPr>
        <w:t>form</w:t>
      </w:r>
      <w:proofErr w:type="gramEnd"/>
      <w:r w:rsidRPr="00272E3C">
        <w:rPr>
          <w:rFonts w:ascii="Arial" w:eastAsia="Arial" w:hAnsi="Arial" w:cs="Arial"/>
          <w:color w:val="auto"/>
          <w:sz w:val="22"/>
          <w:szCs w:val="22"/>
        </w:rPr>
        <w:t xml:space="preserve"> listed below.  Members of the Board, staff, or the public may request specific items to be</w:t>
      </w:r>
    </w:p>
    <w:p w:rsidR="00EE2057" w:rsidRPr="00272E3C" w:rsidRDefault="00746977">
      <w:pPr>
        <w:jc w:val="both"/>
        <w:rPr>
          <w:rFonts w:ascii="Arial" w:eastAsia="Arial" w:hAnsi="Arial" w:cs="Arial"/>
          <w:color w:val="auto"/>
          <w:sz w:val="22"/>
          <w:szCs w:val="22"/>
        </w:rPr>
      </w:pPr>
      <w:proofErr w:type="gramStart"/>
      <w:r w:rsidRPr="00272E3C">
        <w:rPr>
          <w:rFonts w:ascii="Arial" w:eastAsia="Arial" w:hAnsi="Arial" w:cs="Arial"/>
          <w:color w:val="auto"/>
          <w:sz w:val="22"/>
          <w:szCs w:val="22"/>
        </w:rPr>
        <w:t>removed</w:t>
      </w:r>
      <w:proofErr w:type="gramEnd"/>
      <w:r w:rsidRPr="00272E3C">
        <w:rPr>
          <w:rFonts w:ascii="Arial" w:eastAsia="Arial" w:hAnsi="Arial" w:cs="Arial"/>
          <w:color w:val="auto"/>
          <w:sz w:val="22"/>
          <w:szCs w:val="22"/>
        </w:rPr>
        <w:t xml:space="preserve"> from the Consent Items and be discussed and voted upon separately.  </w:t>
      </w:r>
    </w:p>
    <w:p w:rsidR="00EE2057" w:rsidRPr="00272E3C" w:rsidRDefault="00EE2057">
      <w:pPr>
        <w:jc w:val="both"/>
        <w:rPr>
          <w:rFonts w:ascii="Arial" w:eastAsia="Arial" w:hAnsi="Arial" w:cs="Arial"/>
          <w:color w:val="auto"/>
          <w:sz w:val="22"/>
          <w:szCs w:val="22"/>
        </w:rPr>
      </w:pP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The Superintendent recommends approval of all Consent Agenda Items pending completion of all necessary requirements including certifications/licensure and successful completion of criminal background checks:</w:t>
      </w:r>
    </w:p>
    <w:p w:rsidR="00EE2057" w:rsidRPr="00272E3C" w:rsidRDefault="00EE2057">
      <w:pPr>
        <w:ind w:left="1440" w:firstLine="720"/>
        <w:jc w:val="both"/>
        <w:rPr>
          <w:rFonts w:ascii="Arial" w:eastAsia="Arial" w:hAnsi="Arial" w:cs="Arial"/>
          <w:color w:val="auto"/>
          <w:sz w:val="22"/>
          <w:szCs w:val="22"/>
        </w:rPr>
      </w:pPr>
    </w:p>
    <w:p w:rsidR="00EE2057" w:rsidRPr="00272E3C" w:rsidRDefault="00746977">
      <w:pPr>
        <w:jc w:val="both"/>
        <w:rPr>
          <w:rFonts w:ascii="Arial" w:eastAsia="Arial" w:hAnsi="Arial" w:cs="Arial"/>
          <w:b/>
          <w:color w:val="auto"/>
          <w:sz w:val="22"/>
          <w:szCs w:val="22"/>
        </w:rPr>
      </w:pPr>
      <w:r w:rsidRPr="00272E3C">
        <w:rPr>
          <w:rFonts w:ascii="Arial" w:eastAsia="Arial" w:hAnsi="Arial" w:cs="Arial"/>
          <w:b/>
          <w:color w:val="auto"/>
          <w:sz w:val="22"/>
          <w:szCs w:val="22"/>
        </w:rPr>
        <w:t>Employment/Resignation</w:t>
      </w:r>
    </w:p>
    <w:p w:rsidR="00EE2057" w:rsidRPr="00272E3C" w:rsidRDefault="00746977">
      <w:pPr>
        <w:numPr>
          <w:ilvl w:val="0"/>
          <w:numId w:val="1"/>
        </w:numPr>
        <w:contextualSpacing/>
        <w:jc w:val="both"/>
        <w:rPr>
          <w:rFonts w:ascii="Arial" w:eastAsia="Arial" w:hAnsi="Arial" w:cs="Arial"/>
          <w:color w:val="auto"/>
          <w:sz w:val="22"/>
          <w:szCs w:val="22"/>
        </w:rPr>
      </w:pPr>
      <w:r w:rsidRPr="00272E3C">
        <w:rPr>
          <w:rFonts w:ascii="Arial" w:eastAsia="Arial" w:hAnsi="Arial" w:cs="Arial"/>
          <w:color w:val="auto"/>
          <w:sz w:val="22"/>
          <w:szCs w:val="22"/>
        </w:rPr>
        <w:t>Supplemental Assignments - One (1) Year Supplemental Contract for the 2017-2018 school year:</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ab/>
        <w:t>Derrick Skinner - Varsity Assistant Baseball Coach (step 5)</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ab/>
        <w:t>Jake Cline - Junior Varsity Baseball Coach (step 2)</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ab/>
      </w:r>
      <w:proofErr w:type="spellStart"/>
      <w:r w:rsidRPr="00272E3C">
        <w:rPr>
          <w:rFonts w:ascii="Arial" w:eastAsia="Arial" w:hAnsi="Arial" w:cs="Arial"/>
          <w:color w:val="auto"/>
          <w:sz w:val="22"/>
          <w:szCs w:val="22"/>
        </w:rPr>
        <w:t>Melodie</w:t>
      </w:r>
      <w:proofErr w:type="spellEnd"/>
      <w:r w:rsidRPr="00272E3C">
        <w:rPr>
          <w:rFonts w:ascii="Arial" w:eastAsia="Arial" w:hAnsi="Arial" w:cs="Arial"/>
          <w:color w:val="auto"/>
          <w:sz w:val="22"/>
          <w:szCs w:val="22"/>
        </w:rPr>
        <w:t xml:space="preserve"> Myers - Head Junior High Track Coach (step 0)</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ab/>
        <w:t>Brandon Stinson - Assistant Junior High Track Coach (step 0)</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ab/>
        <w:t xml:space="preserve">Ron </w:t>
      </w:r>
      <w:proofErr w:type="spellStart"/>
      <w:r w:rsidRPr="00272E3C">
        <w:rPr>
          <w:rFonts w:ascii="Arial" w:eastAsia="Arial" w:hAnsi="Arial" w:cs="Arial"/>
          <w:color w:val="auto"/>
          <w:sz w:val="22"/>
          <w:szCs w:val="22"/>
        </w:rPr>
        <w:t>Hoelscher</w:t>
      </w:r>
      <w:proofErr w:type="spellEnd"/>
      <w:r w:rsidRPr="00272E3C">
        <w:rPr>
          <w:rFonts w:ascii="Arial" w:eastAsia="Arial" w:hAnsi="Arial" w:cs="Arial"/>
          <w:color w:val="auto"/>
          <w:sz w:val="22"/>
          <w:szCs w:val="22"/>
        </w:rPr>
        <w:t xml:space="preserve"> - Associate Track Coach (step 1)</w:t>
      </w:r>
      <w:r w:rsidRPr="00272E3C">
        <w:rPr>
          <w:rFonts w:ascii="Arial" w:eastAsia="Arial" w:hAnsi="Arial" w:cs="Arial"/>
          <w:color w:val="auto"/>
          <w:sz w:val="22"/>
          <w:szCs w:val="22"/>
        </w:rPr>
        <w:tab/>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ab/>
        <w:t>Chris Hawk - Assistant Powerlifting (step 0)</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ab/>
        <w:t xml:space="preserve">Laura Sneed - Amend her contract from co-advisor to full advisor for the Washington DC </w:t>
      </w:r>
    </w:p>
    <w:p w:rsidR="00EE2057" w:rsidRPr="00272E3C" w:rsidRDefault="00746977">
      <w:pPr>
        <w:ind w:firstLine="720"/>
        <w:jc w:val="both"/>
        <w:rPr>
          <w:rFonts w:ascii="Arial" w:eastAsia="Arial" w:hAnsi="Arial" w:cs="Arial"/>
          <w:color w:val="auto"/>
          <w:sz w:val="22"/>
          <w:szCs w:val="22"/>
        </w:rPr>
      </w:pPr>
      <w:r w:rsidRPr="00272E3C">
        <w:rPr>
          <w:rFonts w:ascii="Arial" w:eastAsia="Arial" w:hAnsi="Arial" w:cs="Arial"/>
          <w:color w:val="auto"/>
          <w:sz w:val="22"/>
          <w:szCs w:val="22"/>
        </w:rPr>
        <w:t>Trip Advisor</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ab/>
        <w:t xml:space="preserve">Sara Timmerman - IAT Team (6-12)  </w:t>
      </w:r>
    </w:p>
    <w:p w:rsidR="00EE2057" w:rsidRPr="00272E3C" w:rsidRDefault="00746977">
      <w:pPr>
        <w:ind w:left="720"/>
        <w:jc w:val="both"/>
        <w:rPr>
          <w:rFonts w:ascii="Arial" w:eastAsia="Arial" w:hAnsi="Arial" w:cs="Arial"/>
          <w:color w:val="auto"/>
          <w:sz w:val="22"/>
          <w:szCs w:val="22"/>
        </w:rPr>
      </w:pPr>
      <w:r w:rsidRPr="00272E3C">
        <w:rPr>
          <w:rFonts w:ascii="Arial" w:eastAsia="Arial" w:hAnsi="Arial" w:cs="Arial"/>
          <w:color w:val="auto"/>
          <w:sz w:val="22"/>
          <w:szCs w:val="22"/>
        </w:rPr>
        <w:t xml:space="preserve">Jim </w:t>
      </w:r>
      <w:proofErr w:type="spellStart"/>
      <w:r w:rsidRPr="00272E3C">
        <w:rPr>
          <w:rFonts w:ascii="Arial" w:eastAsia="Arial" w:hAnsi="Arial" w:cs="Arial"/>
          <w:color w:val="auto"/>
          <w:sz w:val="22"/>
          <w:szCs w:val="22"/>
        </w:rPr>
        <w:t>Wysong</w:t>
      </w:r>
      <w:proofErr w:type="spellEnd"/>
      <w:r w:rsidRPr="00272E3C">
        <w:rPr>
          <w:rFonts w:ascii="Arial" w:eastAsia="Arial" w:hAnsi="Arial" w:cs="Arial"/>
          <w:color w:val="auto"/>
          <w:sz w:val="22"/>
          <w:szCs w:val="22"/>
        </w:rPr>
        <w:t xml:space="preserve"> - Paid per JH football contract assuming duties coaching, recruiting and keeping junior high students involved</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 xml:space="preserve">       2.</w:t>
      </w:r>
      <w:r w:rsidRPr="00272E3C">
        <w:rPr>
          <w:rFonts w:ascii="Arial" w:eastAsia="Arial" w:hAnsi="Arial" w:cs="Arial"/>
          <w:color w:val="auto"/>
          <w:sz w:val="22"/>
          <w:szCs w:val="22"/>
        </w:rPr>
        <w:tab/>
        <w:t xml:space="preserve">The superintendent recommends approval for the following volunteers for the 2017-2018 </w:t>
      </w:r>
    </w:p>
    <w:p w:rsidR="00EE2057" w:rsidRPr="00272E3C" w:rsidRDefault="00746977">
      <w:pPr>
        <w:ind w:firstLine="720"/>
        <w:jc w:val="both"/>
        <w:rPr>
          <w:rFonts w:ascii="Arial" w:eastAsia="Arial" w:hAnsi="Arial" w:cs="Arial"/>
          <w:color w:val="auto"/>
          <w:sz w:val="22"/>
          <w:szCs w:val="22"/>
        </w:rPr>
      </w:pPr>
      <w:proofErr w:type="gramStart"/>
      <w:r w:rsidRPr="00272E3C">
        <w:rPr>
          <w:rFonts w:ascii="Arial" w:eastAsia="Arial" w:hAnsi="Arial" w:cs="Arial"/>
          <w:color w:val="auto"/>
          <w:sz w:val="22"/>
          <w:szCs w:val="22"/>
        </w:rPr>
        <w:t>track</w:t>
      </w:r>
      <w:proofErr w:type="gramEnd"/>
      <w:r w:rsidRPr="00272E3C">
        <w:rPr>
          <w:rFonts w:ascii="Arial" w:eastAsia="Arial" w:hAnsi="Arial" w:cs="Arial"/>
          <w:color w:val="auto"/>
          <w:sz w:val="22"/>
          <w:szCs w:val="22"/>
        </w:rPr>
        <w:t xml:space="preserve"> season -</w:t>
      </w:r>
    </w:p>
    <w:p w:rsidR="00EE2057" w:rsidRPr="00272E3C" w:rsidRDefault="00746977">
      <w:pPr>
        <w:ind w:firstLine="720"/>
        <w:jc w:val="both"/>
        <w:rPr>
          <w:rFonts w:ascii="Arial" w:eastAsia="Arial" w:hAnsi="Arial" w:cs="Arial"/>
          <w:color w:val="auto"/>
          <w:sz w:val="22"/>
          <w:szCs w:val="22"/>
        </w:rPr>
      </w:pPr>
      <w:r w:rsidRPr="00272E3C">
        <w:rPr>
          <w:rFonts w:ascii="Arial" w:eastAsia="Arial" w:hAnsi="Arial" w:cs="Arial"/>
          <w:color w:val="auto"/>
          <w:sz w:val="22"/>
          <w:szCs w:val="22"/>
        </w:rPr>
        <w:t>Wanda Roberts</w:t>
      </w:r>
    </w:p>
    <w:p w:rsidR="00EE2057" w:rsidRPr="00272E3C" w:rsidRDefault="00746977">
      <w:pPr>
        <w:ind w:firstLine="720"/>
        <w:jc w:val="both"/>
        <w:rPr>
          <w:rFonts w:ascii="Arial" w:eastAsia="Arial" w:hAnsi="Arial" w:cs="Arial"/>
          <w:color w:val="auto"/>
          <w:sz w:val="22"/>
          <w:szCs w:val="22"/>
        </w:rPr>
      </w:pPr>
      <w:r w:rsidRPr="00272E3C">
        <w:rPr>
          <w:rFonts w:ascii="Arial" w:eastAsia="Arial" w:hAnsi="Arial" w:cs="Arial"/>
          <w:color w:val="auto"/>
          <w:sz w:val="22"/>
          <w:szCs w:val="22"/>
        </w:rPr>
        <w:t>Bob Daugherty</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 xml:space="preserve">       3.  Certified Personnel - One (1) Year Substitute Contract for the 2017-2018 school year:</w:t>
      </w:r>
    </w:p>
    <w:p w:rsidR="00EE2057" w:rsidRPr="00272E3C" w:rsidRDefault="00746977">
      <w:pPr>
        <w:ind w:firstLine="720"/>
        <w:jc w:val="both"/>
        <w:rPr>
          <w:rFonts w:ascii="Arial" w:eastAsia="Arial" w:hAnsi="Arial" w:cs="Arial"/>
          <w:color w:val="auto"/>
          <w:sz w:val="22"/>
          <w:szCs w:val="22"/>
        </w:rPr>
      </w:pPr>
      <w:r w:rsidRPr="00272E3C">
        <w:rPr>
          <w:rFonts w:ascii="Arial" w:eastAsia="Arial" w:hAnsi="Arial" w:cs="Arial"/>
          <w:color w:val="auto"/>
          <w:sz w:val="22"/>
          <w:szCs w:val="22"/>
        </w:rPr>
        <w:t>Jennifer Pierre</w:t>
      </w:r>
    </w:p>
    <w:p w:rsidR="00EE2057" w:rsidRPr="00272E3C" w:rsidRDefault="00746977">
      <w:pPr>
        <w:ind w:firstLine="720"/>
        <w:jc w:val="both"/>
        <w:rPr>
          <w:rFonts w:ascii="Arial" w:eastAsia="Arial" w:hAnsi="Arial" w:cs="Arial"/>
          <w:color w:val="auto"/>
          <w:sz w:val="22"/>
          <w:szCs w:val="22"/>
        </w:rPr>
      </w:pPr>
      <w:r w:rsidRPr="00272E3C">
        <w:rPr>
          <w:rFonts w:ascii="Arial" w:eastAsia="Arial" w:hAnsi="Arial" w:cs="Arial"/>
          <w:color w:val="auto"/>
          <w:sz w:val="22"/>
          <w:szCs w:val="22"/>
        </w:rPr>
        <w:t>Samuel Pickett</w:t>
      </w:r>
    </w:p>
    <w:p w:rsidR="00EE2057" w:rsidRPr="00272E3C" w:rsidRDefault="00746977">
      <w:pPr>
        <w:ind w:firstLine="720"/>
        <w:jc w:val="both"/>
        <w:rPr>
          <w:rFonts w:ascii="Arial" w:eastAsia="Arial" w:hAnsi="Arial" w:cs="Arial"/>
          <w:color w:val="auto"/>
          <w:sz w:val="22"/>
          <w:szCs w:val="22"/>
        </w:rPr>
      </w:pPr>
      <w:r w:rsidRPr="00272E3C">
        <w:rPr>
          <w:rFonts w:ascii="Arial" w:eastAsia="Arial" w:hAnsi="Arial" w:cs="Arial"/>
          <w:color w:val="auto"/>
          <w:sz w:val="22"/>
          <w:szCs w:val="22"/>
        </w:rPr>
        <w:t xml:space="preserve">Tim </w:t>
      </w:r>
      <w:proofErr w:type="spellStart"/>
      <w:r w:rsidRPr="00272E3C">
        <w:rPr>
          <w:rFonts w:ascii="Arial" w:eastAsia="Arial" w:hAnsi="Arial" w:cs="Arial"/>
          <w:color w:val="auto"/>
          <w:sz w:val="22"/>
          <w:szCs w:val="22"/>
        </w:rPr>
        <w:t>Cundiff</w:t>
      </w:r>
      <w:proofErr w:type="spellEnd"/>
    </w:p>
    <w:p w:rsidR="00EE2057" w:rsidRPr="00272E3C" w:rsidRDefault="00746977">
      <w:pPr>
        <w:ind w:firstLine="720"/>
        <w:jc w:val="both"/>
        <w:rPr>
          <w:rFonts w:ascii="Arial" w:eastAsia="Arial" w:hAnsi="Arial" w:cs="Arial"/>
          <w:color w:val="auto"/>
          <w:sz w:val="22"/>
          <w:szCs w:val="22"/>
        </w:rPr>
      </w:pPr>
      <w:r w:rsidRPr="00272E3C">
        <w:rPr>
          <w:rFonts w:ascii="Arial" w:eastAsia="Arial" w:hAnsi="Arial" w:cs="Arial"/>
          <w:color w:val="auto"/>
          <w:sz w:val="22"/>
          <w:szCs w:val="22"/>
        </w:rPr>
        <w:t>Greg Hale</w:t>
      </w:r>
    </w:p>
    <w:p w:rsidR="00EE2057" w:rsidRPr="00272E3C" w:rsidRDefault="00746977">
      <w:pPr>
        <w:ind w:firstLine="720"/>
        <w:jc w:val="both"/>
        <w:rPr>
          <w:rFonts w:ascii="Arial" w:eastAsia="Arial" w:hAnsi="Arial" w:cs="Arial"/>
          <w:color w:val="auto"/>
          <w:sz w:val="22"/>
          <w:szCs w:val="22"/>
        </w:rPr>
      </w:pPr>
      <w:r w:rsidRPr="00272E3C">
        <w:rPr>
          <w:rFonts w:ascii="Arial" w:eastAsia="Arial" w:hAnsi="Arial" w:cs="Arial"/>
          <w:color w:val="auto"/>
          <w:sz w:val="22"/>
          <w:szCs w:val="22"/>
        </w:rPr>
        <w:t>Emily Mackenzie</w:t>
      </w:r>
    </w:p>
    <w:p w:rsidR="00EE2057" w:rsidRPr="00272E3C" w:rsidRDefault="00746977">
      <w:pPr>
        <w:ind w:firstLine="720"/>
        <w:jc w:val="both"/>
        <w:rPr>
          <w:rFonts w:ascii="Arial" w:eastAsia="Arial" w:hAnsi="Arial" w:cs="Arial"/>
          <w:color w:val="auto"/>
          <w:sz w:val="22"/>
          <w:szCs w:val="22"/>
        </w:rPr>
      </w:pPr>
      <w:r w:rsidRPr="00272E3C">
        <w:rPr>
          <w:rFonts w:ascii="Arial" w:eastAsia="Arial" w:hAnsi="Arial" w:cs="Arial"/>
          <w:color w:val="auto"/>
          <w:sz w:val="22"/>
          <w:szCs w:val="22"/>
        </w:rPr>
        <w:t xml:space="preserve">Nichole </w:t>
      </w:r>
      <w:proofErr w:type="spellStart"/>
      <w:r w:rsidRPr="00272E3C">
        <w:rPr>
          <w:rFonts w:ascii="Arial" w:eastAsia="Arial" w:hAnsi="Arial" w:cs="Arial"/>
          <w:color w:val="auto"/>
          <w:sz w:val="22"/>
          <w:szCs w:val="22"/>
        </w:rPr>
        <w:t>Capasso</w:t>
      </w:r>
      <w:proofErr w:type="spellEnd"/>
    </w:p>
    <w:p w:rsidR="00EE2057" w:rsidRPr="00272E3C" w:rsidRDefault="00746977">
      <w:pPr>
        <w:ind w:firstLine="720"/>
        <w:jc w:val="both"/>
        <w:rPr>
          <w:rFonts w:ascii="Arial" w:eastAsia="Arial" w:hAnsi="Arial" w:cs="Arial"/>
          <w:color w:val="auto"/>
          <w:sz w:val="22"/>
          <w:szCs w:val="22"/>
        </w:rPr>
      </w:pPr>
      <w:r w:rsidRPr="00272E3C">
        <w:rPr>
          <w:rFonts w:ascii="Arial" w:eastAsia="Arial" w:hAnsi="Arial" w:cs="Arial"/>
          <w:color w:val="auto"/>
          <w:sz w:val="22"/>
          <w:szCs w:val="22"/>
        </w:rPr>
        <w:t>Tracy Davis</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 xml:space="preserve">       4.  Classified Personnel - One (1) Year Substitute Contract for the 2017-2018 school year:</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ab/>
        <w:t>Greg Hale - Substitute Aide</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ab/>
        <w:t xml:space="preserve">Felicia </w:t>
      </w:r>
      <w:proofErr w:type="spellStart"/>
      <w:r w:rsidRPr="00272E3C">
        <w:rPr>
          <w:rFonts w:ascii="Arial" w:eastAsia="Arial" w:hAnsi="Arial" w:cs="Arial"/>
          <w:color w:val="auto"/>
          <w:sz w:val="22"/>
          <w:szCs w:val="22"/>
        </w:rPr>
        <w:t>Gloyd</w:t>
      </w:r>
      <w:proofErr w:type="spellEnd"/>
      <w:r w:rsidRPr="00272E3C">
        <w:rPr>
          <w:rFonts w:ascii="Arial" w:eastAsia="Arial" w:hAnsi="Arial" w:cs="Arial"/>
          <w:color w:val="auto"/>
          <w:sz w:val="22"/>
          <w:szCs w:val="22"/>
        </w:rPr>
        <w:t xml:space="preserve"> - Substitute Aide, Substitute Cafeteria, Substitute Secretary</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ab/>
        <w:t xml:space="preserve">Pamela </w:t>
      </w:r>
      <w:proofErr w:type="spellStart"/>
      <w:r w:rsidRPr="00272E3C">
        <w:rPr>
          <w:rFonts w:ascii="Arial" w:eastAsia="Arial" w:hAnsi="Arial" w:cs="Arial"/>
          <w:color w:val="auto"/>
          <w:sz w:val="22"/>
          <w:szCs w:val="22"/>
        </w:rPr>
        <w:t>Harmeson</w:t>
      </w:r>
      <w:proofErr w:type="spellEnd"/>
      <w:r w:rsidRPr="00272E3C">
        <w:rPr>
          <w:rFonts w:ascii="Arial" w:eastAsia="Arial" w:hAnsi="Arial" w:cs="Arial"/>
          <w:color w:val="auto"/>
          <w:sz w:val="22"/>
          <w:szCs w:val="22"/>
        </w:rPr>
        <w:t xml:space="preserve"> - Substitute Aide, Substitute Secretary</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ab/>
        <w:t>Stacy Inman - Substitute Aide</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 xml:space="preserve">       5.  Resignations - </w:t>
      </w:r>
    </w:p>
    <w:p w:rsidR="00EE2057" w:rsidRPr="00272E3C" w:rsidRDefault="00746977">
      <w:pPr>
        <w:ind w:firstLine="720"/>
        <w:jc w:val="both"/>
        <w:rPr>
          <w:rFonts w:ascii="Arial" w:eastAsia="Arial" w:hAnsi="Arial" w:cs="Arial"/>
          <w:color w:val="auto"/>
          <w:sz w:val="22"/>
          <w:szCs w:val="22"/>
        </w:rPr>
      </w:pPr>
      <w:r w:rsidRPr="00272E3C">
        <w:rPr>
          <w:rFonts w:ascii="Arial" w:eastAsia="Arial" w:hAnsi="Arial" w:cs="Arial"/>
          <w:color w:val="auto"/>
          <w:sz w:val="22"/>
          <w:szCs w:val="22"/>
        </w:rPr>
        <w:lastRenderedPageBreak/>
        <w:t xml:space="preserve">Nikki </w:t>
      </w:r>
      <w:proofErr w:type="spellStart"/>
      <w:r w:rsidRPr="00272E3C">
        <w:rPr>
          <w:rFonts w:ascii="Arial" w:eastAsia="Arial" w:hAnsi="Arial" w:cs="Arial"/>
          <w:color w:val="auto"/>
          <w:sz w:val="22"/>
          <w:szCs w:val="22"/>
        </w:rPr>
        <w:t>Harleman</w:t>
      </w:r>
      <w:proofErr w:type="spellEnd"/>
      <w:r w:rsidRPr="00272E3C">
        <w:rPr>
          <w:rFonts w:ascii="Arial" w:eastAsia="Arial" w:hAnsi="Arial" w:cs="Arial"/>
          <w:color w:val="auto"/>
          <w:sz w:val="22"/>
          <w:szCs w:val="22"/>
        </w:rPr>
        <w:t xml:space="preserve"> - Reserve Softball Coach </w:t>
      </w:r>
    </w:p>
    <w:p w:rsidR="00EE2057" w:rsidRPr="00272E3C" w:rsidRDefault="00746977">
      <w:pPr>
        <w:ind w:firstLine="720"/>
        <w:jc w:val="both"/>
        <w:rPr>
          <w:rFonts w:ascii="Arial" w:eastAsia="Arial" w:hAnsi="Arial" w:cs="Arial"/>
          <w:color w:val="auto"/>
          <w:sz w:val="22"/>
          <w:szCs w:val="22"/>
        </w:rPr>
      </w:pPr>
      <w:r w:rsidRPr="00272E3C">
        <w:rPr>
          <w:rFonts w:ascii="Arial" w:eastAsia="Arial" w:hAnsi="Arial" w:cs="Arial"/>
          <w:color w:val="auto"/>
          <w:sz w:val="22"/>
          <w:szCs w:val="22"/>
        </w:rPr>
        <w:t xml:space="preserve">Brent </w:t>
      </w:r>
      <w:proofErr w:type="spellStart"/>
      <w:r w:rsidRPr="00272E3C">
        <w:rPr>
          <w:rFonts w:ascii="Arial" w:eastAsia="Arial" w:hAnsi="Arial" w:cs="Arial"/>
          <w:color w:val="auto"/>
          <w:sz w:val="22"/>
          <w:szCs w:val="22"/>
        </w:rPr>
        <w:t>Harleman</w:t>
      </w:r>
      <w:proofErr w:type="spellEnd"/>
      <w:r w:rsidRPr="00272E3C">
        <w:rPr>
          <w:rFonts w:ascii="Arial" w:eastAsia="Arial" w:hAnsi="Arial" w:cs="Arial"/>
          <w:color w:val="auto"/>
          <w:sz w:val="22"/>
          <w:szCs w:val="22"/>
        </w:rPr>
        <w:t xml:space="preserve"> - Assistant Reserve Softball Coach</w:t>
      </w:r>
    </w:p>
    <w:p w:rsidR="00EE2057" w:rsidRPr="00272E3C" w:rsidRDefault="00746977">
      <w:pPr>
        <w:ind w:firstLine="720"/>
        <w:jc w:val="both"/>
        <w:rPr>
          <w:rFonts w:ascii="Arial" w:eastAsia="Arial" w:hAnsi="Arial" w:cs="Arial"/>
          <w:color w:val="auto"/>
          <w:sz w:val="22"/>
          <w:szCs w:val="22"/>
        </w:rPr>
      </w:pPr>
      <w:r w:rsidRPr="00272E3C">
        <w:rPr>
          <w:rFonts w:ascii="Arial" w:eastAsia="Arial" w:hAnsi="Arial" w:cs="Arial"/>
          <w:color w:val="auto"/>
          <w:sz w:val="22"/>
          <w:szCs w:val="22"/>
        </w:rPr>
        <w:t xml:space="preserve">Roger </w:t>
      </w:r>
      <w:proofErr w:type="spellStart"/>
      <w:r w:rsidRPr="00272E3C">
        <w:rPr>
          <w:rFonts w:ascii="Arial" w:eastAsia="Arial" w:hAnsi="Arial" w:cs="Arial"/>
          <w:color w:val="auto"/>
          <w:sz w:val="22"/>
          <w:szCs w:val="22"/>
        </w:rPr>
        <w:t>Put</w:t>
      </w:r>
      <w:r w:rsidR="00055D23" w:rsidRPr="00272E3C">
        <w:rPr>
          <w:rFonts w:ascii="Arial" w:eastAsia="Arial" w:hAnsi="Arial" w:cs="Arial"/>
          <w:color w:val="auto"/>
          <w:sz w:val="22"/>
          <w:szCs w:val="22"/>
        </w:rPr>
        <w:t>h</w:t>
      </w:r>
      <w:r w:rsidRPr="00272E3C">
        <w:rPr>
          <w:rFonts w:ascii="Arial" w:eastAsia="Arial" w:hAnsi="Arial" w:cs="Arial"/>
          <w:color w:val="auto"/>
          <w:sz w:val="22"/>
          <w:szCs w:val="22"/>
        </w:rPr>
        <w:t>off</w:t>
      </w:r>
      <w:proofErr w:type="spellEnd"/>
      <w:r w:rsidRPr="00272E3C">
        <w:rPr>
          <w:rFonts w:ascii="Arial" w:eastAsia="Arial" w:hAnsi="Arial" w:cs="Arial"/>
          <w:color w:val="auto"/>
          <w:sz w:val="22"/>
          <w:szCs w:val="22"/>
        </w:rPr>
        <w:t xml:space="preserve"> - Bus Driver</w:t>
      </w:r>
    </w:p>
    <w:p w:rsidR="00EE2057" w:rsidRPr="00272E3C" w:rsidRDefault="00746977">
      <w:pPr>
        <w:jc w:val="both"/>
        <w:rPr>
          <w:rFonts w:ascii="Arial" w:eastAsia="Arial" w:hAnsi="Arial" w:cs="Arial"/>
          <w:color w:val="auto"/>
          <w:sz w:val="22"/>
          <w:szCs w:val="22"/>
        </w:rPr>
      </w:pPr>
      <w:r w:rsidRPr="00272E3C">
        <w:rPr>
          <w:rFonts w:ascii="Arial" w:eastAsia="Arial" w:hAnsi="Arial" w:cs="Arial"/>
          <w:b/>
          <w:color w:val="auto"/>
          <w:sz w:val="22"/>
          <w:szCs w:val="22"/>
        </w:rPr>
        <w:t xml:space="preserve">      </w:t>
      </w:r>
      <w:r w:rsidRPr="00272E3C">
        <w:rPr>
          <w:rFonts w:ascii="Arial" w:eastAsia="Arial" w:hAnsi="Arial" w:cs="Arial"/>
          <w:color w:val="auto"/>
          <w:sz w:val="22"/>
          <w:szCs w:val="22"/>
        </w:rPr>
        <w:t xml:space="preserve"> 6.  Certified Home Instructors - </w:t>
      </w:r>
    </w:p>
    <w:p w:rsidR="00EE2057" w:rsidRPr="00272E3C" w:rsidRDefault="00746977">
      <w:pPr>
        <w:ind w:left="720"/>
        <w:rPr>
          <w:rFonts w:ascii="Arial" w:eastAsia="Arial" w:hAnsi="Arial" w:cs="Arial"/>
          <w:color w:val="auto"/>
          <w:sz w:val="22"/>
          <w:szCs w:val="22"/>
        </w:rPr>
      </w:pPr>
      <w:r w:rsidRPr="00272E3C">
        <w:rPr>
          <w:rFonts w:ascii="Arial" w:eastAsia="Arial" w:hAnsi="Arial" w:cs="Arial"/>
          <w:color w:val="auto"/>
          <w:sz w:val="22"/>
          <w:szCs w:val="22"/>
        </w:rPr>
        <w:t>The superintendent recommends that all certified staff employed by the district be approved as providers for home instruction for those students identified as needing those services at the rate of $20 per hour</w:t>
      </w:r>
    </w:p>
    <w:p w:rsidR="00EE2057" w:rsidRPr="00272E3C" w:rsidRDefault="00746977">
      <w:pPr>
        <w:rPr>
          <w:rFonts w:ascii="Arial" w:eastAsia="Arial" w:hAnsi="Arial" w:cs="Arial"/>
          <w:color w:val="auto"/>
          <w:sz w:val="22"/>
          <w:szCs w:val="22"/>
        </w:rPr>
      </w:pPr>
      <w:r w:rsidRPr="00272E3C">
        <w:rPr>
          <w:rFonts w:ascii="Arial" w:eastAsia="Arial" w:hAnsi="Arial" w:cs="Arial"/>
          <w:color w:val="auto"/>
          <w:sz w:val="22"/>
          <w:szCs w:val="22"/>
        </w:rPr>
        <w:t xml:space="preserve">       7.  Tuition Reimbursement - </w:t>
      </w:r>
    </w:p>
    <w:p w:rsidR="00EE2057" w:rsidRPr="00272E3C" w:rsidRDefault="00746977">
      <w:pPr>
        <w:rPr>
          <w:rFonts w:ascii="Arial" w:eastAsia="Arial" w:hAnsi="Arial" w:cs="Arial"/>
          <w:color w:val="auto"/>
          <w:sz w:val="22"/>
          <w:szCs w:val="22"/>
        </w:rPr>
      </w:pPr>
      <w:r w:rsidRPr="00272E3C">
        <w:rPr>
          <w:rFonts w:ascii="Arial" w:eastAsia="Arial" w:hAnsi="Arial" w:cs="Arial"/>
          <w:b/>
          <w:color w:val="auto"/>
          <w:sz w:val="22"/>
          <w:szCs w:val="22"/>
        </w:rPr>
        <w:tab/>
      </w:r>
      <w:r w:rsidRPr="00272E3C">
        <w:rPr>
          <w:rFonts w:ascii="Arial" w:eastAsia="Arial" w:hAnsi="Arial" w:cs="Arial"/>
          <w:color w:val="auto"/>
          <w:sz w:val="22"/>
          <w:szCs w:val="22"/>
        </w:rPr>
        <w:t>The superintendent recommends tuition reimbursement be granted to Ruth Estes</w:t>
      </w:r>
    </w:p>
    <w:p w:rsidR="00EE2057" w:rsidRPr="00272E3C" w:rsidRDefault="00746977">
      <w:pPr>
        <w:rPr>
          <w:rFonts w:ascii="Arial" w:eastAsia="Arial" w:hAnsi="Arial" w:cs="Arial"/>
          <w:color w:val="auto"/>
          <w:sz w:val="22"/>
          <w:szCs w:val="22"/>
        </w:rPr>
      </w:pPr>
      <w:r w:rsidRPr="00272E3C">
        <w:rPr>
          <w:rFonts w:ascii="Arial" w:eastAsia="Arial" w:hAnsi="Arial" w:cs="Arial"/>
          <w:color w:val="auto"/>
          <w:sz w:val="22"/>
          <w:szCs w:val="22"/>
        </w:rPr>
        <w:t xml:space="preserve">  </w:t>
      </w:r>
      <w:r w:rsidRPr="00272E3C">
        <w:rPr>
          <w:rFonts w:ascii="Arial" w:eastAsia="Arial" w:hAnsi="Arial" w:cs="Arial"/>
          <w:color w:val="auto"/>
          <w:sz w:val="22"/>
          <w:szCs w:val="22"/>
        </w:rPr>
        <w:tab/>
      </w:r>
      <w:proofErr w:type="gramStart"/>
      <w:r w:rsidRPr="00272E3C">
        <w:rPr>
          <w:rFonts w:ascii="Arial" w:eastAsia="Arial" w:hAnsi="Arial" w:cs="Arial"/>
          <w:color w:val="auto"/>
          <w:sz w:val="22"/>
          <w:szCs w:val="22"/>
        </w:rPr>
        <w:t>totaling</w:t>
      </w:r>
      <w:proofErr w:type="gramEnd"/>
      <w:r w:rsidRPr="00272E3C">
        <w:rPr>
          <w:rFonts w:ascii="Arial" w:eastAsia="Arial" w:hAnsi="Arial" w:cs="Arial"/>
          <w:color w:val="auto"/>
          <w:sz w:val="22"/>
          <w:szCs w:val="22"/>
        </w:rPr>
        <w:t xml:space="preserve"> 3 credit hours for a total of $272.50.</w:t>
      </w:r>
    </w:p>
    <w:p w:rsidR="00EE2057" w:rsidRPr="00272E3C" w:rsidRDefault="00746977">
      <w:pPr>
        <w:rPr>
          <w:rFonts w:ascii="Arial" w:eastAsia="Arial" w:hAnsi="Arial" w:cs="Arial"/>
          <w:color w:val="auto"/>
          <w:sz w:val="22"/>
          <w:szCs w:val="22"/>
        </w:rPr>
      </w:pPr>
      <w:r w:rsidRPr="00272E3C">
        <w:rPr>
          <w:rFonts w:ascii="Arial" w:eastAsia="Arial" w:hAnsi="Arial" w:cs="Arial"/>
          <w:color w:val="auto"/>
          <w:sz w:val="22"/>
          <w:szCs w:val="22"/>
        </w:rPr>
        <w:t xml:space="preserve">       8.  Approve non-paid days for Allison Latino for the dates of Oct.11, 2017 and Oct.18, 2017</w:t>
      </w:r>
    </w:p>
    <w:p w:rsidR="00EE2057" w:rsidRPr="00272E3C" w:rsidRDefault="00746977">
      <w:pPr>
        <w:rPr>
          <w:rFonts w:ascii="Arial" w:eastAsia="Arial" w:hAnsi="Arial" w:cs="Arial"/>
          <w:color w:val="auto"/>
          <w:sz w:val="22"/>
          <w:szCs w:val="22"/>
        </w:rPr>
      </w:pPr>
      <w:r w:rsidRPr="00272E3C">
        <w:rPr>
          <w:rFonts w:ascii="Arial" w:eastAsia="Arial" w:hAnsi="Arial" w:cs="Arial"/>
          <w:color w:val="auto"/>
          <w:sz w:val="22"/>
          <w:szCs w:val="22"/>
        </w:rPr>
        <w:t xml:space="preserve">       9.</w:t>
      </w:r>
      <w:r w:rsidRPr="00272E3C">
        <w:rPr>
          <w:rFonts w:ascii="Arial" w:eastAsia="Arial" w:hAnsi="Arial" w:cs="Arial"/>
          <w:color w:val="auto"/>
          <w:sz w:val="22"/>
          <w:szCs w:val="22"/>
        </w:rPr>
        <w:tab/>
        <w:t xml:space="preserve">Approve 21 non-paid maternity days for Jessica </w:t>
      </w:r>
      <w:proofErr w:type="spellStart"/>
      <w:r w:rsidRPr="00272E3C">
        <w:rPr>
          <w:rFonts w:ascii="Arial" w:eastAsia="Arial" w:hAnsi="Arial" w:cs="Arial"/>
          <w:color w:val="auto"/>
          <w:sz w:val="22"/>
          <w:szCs w:val="22"/>
        </w:rPr>
        <w:t>Ridout</w:t>
      </w:r>
      <w:proofErr w:type="spellEnd"/>
      <w:r w:rsidRPr="00272E3C">
        <w:rPr>
          <w:rFonts w:ascii="Arial" w:eastAsia="Arial" w:hAnsi="Arial" w:cs="Arial"/>
          <w:color w:val="auto"/>
          <w:sz w:val="22"/>
          <w:szCs w:val="22"/>
        </w:rPr>
        <w:t xml:space="preserve"> for the dates of Oct. 24-Nov. 21 </w:t>
      </w:r>
    </w:p>
    <w:p w:rsidR="00EE2057" w:rsidRPr="00272E3C" w:rsidRDefault="00746977">
      <w:pPr>
        <w:rPr>
          <w:rFonts w:ascii="Arial" w:eastAsia="Arial" w:hAnsi="Arial" w:cs="Arial"/>
          <w:color w:val="auto"/>
          <w:sz w:val="22"/>
          <w:szCs w:val="22"/>
        </w:rPr>
      </w:pPr>
      <w:r w:rsidRPr="00272E3C">
        <w:rPr>
          <w:rFonts w:ascii="Arial" w:eastAsia="Arial" w:hAnsi="Arial" w:cs="Arial"/>
          <w:color w:val="auto"/>
          <w:sz w:val="22"/>
          <w:szCs w:val="22"/>
        </w:rPr>
        <w:t xml:space="preserve">            </w:t>
      </w:r>
      <w:proofErr w:type="gramStart"/>
      <w:r w:rsidRPr="00272E3C">
        <w:rPr>
          <w:rFonts w:ascii="Arial" w:eastAsia="Arial" w:hAnsi="Arial" w:cs="Arial"/>
          <w:color w:val="auto"/>
          <w:sz w:val="22"/>
          <w:szCs w:val="22"/>
        </w:rPr>
        <w:t>according</w:t>
      </w:r>
      <w:proofErr w:type="gramEnd"/>
      <w:r w:rsidRPr="00272E3C">
        <w:rPr>
          <w:rFonts w:ascii="Arial" w:eastAsia="Arial" w:hAnsi="Arial" w:cs="Arial"/>
          <w:color w:val="auto"/>
          <w:sz w:val="22"/>
          <w:szCs w:val="22"/>
        </w:rPr>
        <w:t xml:space="preserve"> to FMLA leave regulations</w:t>
      </w:r>
    </w:p>
    <w:p w:rsidR="00EE2057" w:rsidRPr="00272E3C" w:rsidRDefault="00EE2057">
      <w:pPr>
        <w:jc w:val="both"/>
        <w:rPr>
          <w:rFonts w:ascii="Arial" w:eastAsia="Arial" w:hAnsi="Arial" w:cs="Arial"/>
          <w:b/>
          <w:color w:val="auto"/>
          <w:sz w:val="22"/>
          <w:szCs w:val="22"/>
        </w:rPr>
      </w:pPr>
    </w:p>
    <w:p w:rsidR="00EE2057" w:rsidRPr="00272E3C" w:rsidRDefault="00746977">
      <w:pPr>
        <w:tabs>
          <w:tab w:val="left" w:pos="1530"/>
        </w:tabs>
        <w:rPr>
          <w:rFonts w:ascii="Arial" w:eastAsia="Arial" w:hAnsi="Arial" w:cs="Arial"/>
          <w:color w:val="auto"/>
          <w:sz w:val="22"/>
          <w:szCs w:val="22"/>
        </w:rPr>
      </w:pPr>
      <w:r w:rsidRPr="00272E3C">
        <w:rPr>
          <w:rFonts w:ascii="Arial" w:eastAsia="Arial" w:hAnsi="Arial" w:cs="Arial"/>
          <w:color w:val="auto"/>
          <w:sz w:val="22"/>
          <w:szCs w:val="22"/>
        </w:rPr>
        <w:t>WHEREAS this Board has posted the above positions as being available to employees of the</w:t>
      </w:r>
    </w:p>
    <w:p w:rsidR="00EE2057" w:rsidRPr="00272E3C" w:rsidRDefault="00746977">
      <w:pPr>
        <w:tabs>
          <w:tab w:val="left" w:pos="1530"/>
        </w:tabs>
        <w:rPr>
          <w:rFonts w:ascii="Arial" w:eastAsia="Arial" w:hAnsi="Arial" w:cs="Arial"/>
          <w:color w:val="auto"/>
          <w:sz w:val="22"/>
          <w:szCs w:val="22"/>
        </w:rPr>
      </w:pPr>
      <w:r w:rsidRPr="00272E3C">
        <w:rPr>
          <w:rFonts w:ascii="Arial" w:eastAsia="Arial" w:hAnsi="Arial" w:cs="Arial"/>
          <w:color w:val="auto"/>
          <w:sz w:val="22"/>
          <w:szCs w:val="22"/>
        </w:rPr>
        <w:t>District who hold education licenses, and no such employees meeting all of the Board’s</w:t>
      </w:r>
    </w:p>
    <w:p w:rsidR="00EE2057" w:rsidRPr="00272E3C" w:rsidRDefault="00746977">
      <w:pPr>
        <w:tabs>
          <w:tab w:val="left" w:pos="1530"/>
        </w:tabs>
        <w:rPr>
          <w:rFonts w:ascii="Arial" w:eastAsia="Arial" w:hAnsi="Arial" w:cs="Arial"/>
          <w:color w:val="auto"/>
          <w:sz w:val="22"/>
          <w:szCs w:val="22"/>
        </w:rPr>
      </w:pPr>
      <w:proofErr w:type="gramStart"/>
      <w:r w:rsidRPr="00272E3C">
        <w:rPr>
          <w:rFonts w:ascii="Arial" w:eastAsia="Arial" w:hAnsi="Arial" w:cs="Arial"/>
          <w:color w:val="auto"/>
          <w:sz w:val="22"/>
          <w:szCs w:val="22"/>
        </w:rPr>
        <w:t>qualifications</w:t>
      </w:r>
      <w:proofErr w:type="gramEnd"/>
      <w:r w:rsidRPr="00272E3C">
        <w:rPr>
          <w:rFonts w:ascii="Arial" w:eastAsia="Arial" w:hAnsi="Arial" w:cs="Arial"/>
          <w:color w:val="auto"/>
          <w:sz w:val="22"/>
          <w:szCs w:val="22"/>
        </w:rPr>
        <w:t xml:space="preserve"> have applied for, been offered, and accepted such positions, and </w:t>
      </w:r>
    </w:p>
    <w:p w:rsidR="00EE2057" w:rsidRPr="00272E3C" w:rsidRDefault="00EE2057">
      <w:pPr>
        <w:tabs>
          <w:tab w:val="left" w:pos="1530"/>
        </w:tabs>
        <w:rPr>
          <w:rFonts w:ascii="Arial" w:eastAsia="Arial" w:hAnsi="Arial" w:cs="Arial"/>
          <w:color w:val="auto"/>
          <w:sz w:val="22"/>
          <w:szCs w:val="22"/>
        </w:rPr>
      </w:pPr>
    </w:p>
    <w:p w:rsidR="00EE2057" w:rsidRPr="00272E3C" w:rsidRDefault="00746977">
      <w:pPr>
        <w:tabs>
          <w:tab w:val="left" w:pos="1530"/>
        </w:tabs>
        <w:rPr>
          <w:rFonts w:ascii="Arial" w:eastAsia="Arial" w:hAnsi="Arial" w:cs="Arial"/>
          <w:color w:val="auto"/>
          <w:sz w:val="22"/>
          <w:szCs w:val="22"/>
        </w:rPr>
      </w:pPr>
      <w:r w:rsidRPr="00272E3C">
        <w:rPr>
          <w:rFonts w:ascii="Arial" w:eastAsia="Arial" w:hAnsi="Arial" w:cs="Arial"/>
          <w:color w:val="auto"/>
          <w:sz w:val="22"/>
          <w:szCs w:val="22"/>
        </w:rPr>
        <w:t>WHEREAS this Board then advertised these positions as being available to licensed</w:t>
      </w:r>
    </w:p>
    <w:p w:rsidR="00EE2057" w:rsidRPr="00272E3C" w:rsidRDefault="00746977">
      <w:pPr>
        <w:tabs>
          <w:tab w:val="left" w:pos="1530"/>
        </w:tabs>
        <w:rPr>
          <w:rFonts w:ascii="Arial" w:eastAsia="Arial" w:hAnsi="Arial" w:cs="Arial"/>
          <w:color w:val="auto"/>
          <w:sz w:val="22"/>
          <w:szCs w:val="22"/>
        </w:rPr>
      </w:pPr>
      <w:proofErr w:type="gramStart"/>
      <w:r w:rsidRPr="00272E3C">
        <w:rPr>
          <w:rFonts w:ascii="Arial" w:eastAsia="Arial" w:hAnsi="Arial" w:cs="Arial"/>
          <w:color w:val="auto"/>
          <w:sz w:val="22"/>
          <w:szCs w:val="22"/>
        </w:rPr>
        <w:t>individuals</w:t>
      </w:r>
      <w:proofErr w:type="gramEnd"/>
      <w:r w:rsidRPr="00272E3C">
        <w:rPr>
          <w:rFonts w:ascii="Arial" w:eastAsia="Arial" w:hAnsi="Arial" w:cs="Arial"/>
          <w:color w:val="auto"/>
          <w:sz w:val="22"/>
          <w:szCs w:val="22"/>
        </w:rPr>
        <w:t xml:space="preserve"> not employed by this District, and no such people meeting all of the Board’s</w:t>
      </w:r>
    </w:p>
    <w:p w:rsidR="00EE2057" w:rsidRPr="00272E3C" w:rsidRDefault="00746977">
      <w:pPr>
        <w:tabs>
          <w:tab w:val="left" w:pos="1530"/>
        </w:tabs>
        <w:rPr>
          <w:rFonts w:ascii="Arial" w:eastAsia="Arial" w:hAnsi="Arial" w:cs="Arial"/>
          <w:color w:val="auto"/>
          <w:sz w:val="22"/>
          <w:szCs w:val="22"/>
        </w:rPr>
      </w:pPr>
      <w:proofErr w:type="gramStart"/>
      <w:r w:rsidRPr="00272E3C">
        <w:rPr>
          <w:rFonts w:ascii="Arial" w:eastAsia="Arial" w:hAnsi="Arial" w:cs="Arial"/>
          <w:color w:val="auto"/>
          <w:sz w:val="22"/>
          <w:szCs w:val="22"/>
        </w:rPr>
        <w:t>qualifications</w:t>
      </w:r>
      <w:proofErr w:type="gramEnd"/>
      <w:r w:rsidRPr="00272E3C">
        <w:rPr>
          <w:rFonts w:ascii="Arial" w:eastAsia="Arial" w:hAnsi="Arial" w:cs="Arial"/>
          <w:color w:val="auto"/>
          <w:sz w:val="22"/>
          <w:szCs w:val="22"/>
        </w:rPr>
        <w:t xml:space="preserve"> have applied for, been offered, and accepted such positions, </w:t>
      </w:r>
    </w:p>
    <w:p w:rsidR="00EE2057" w:rsidRPr="00272E3C" w:rsidRDefault="00EE2057">
      <w:pPr>
        <w:tabs>
          <w:tab w:val="left" w:pos="1530"/>
        </w:tabs>
        <w:ind w:left="2160"/>
        <w:rPr>
          <w:rFonts w:ascii="Arial" w:eastAsia="Arial" w:hAnsi="Arial" w:cs="Arial"/>
          <w:color w:val="auto"/>
          <w:sz w:val="22"/>
          <w:szCs w:val="22"/>
        </w:rPr>
      </w:pPr>
    </w:p>
    <w:p w:rsidR="00EE2057" w:rsidRPr="00272E3C" w:rsidRDefault="00746977">
      <w:pPr>
        <w:tabs>
          <w:tab w:val="left" w:pos="1260"/>
        </w:tabs>
        <w:rPr>
          <w:rFonts w:ascii="Arial" w:eastAsia="Arial" w:hAnsi="Arial" w:cs="Arial"/>
          <w:color w:val="auto"/>
          <w:sz w:val="22"/>
          <w:szCs w:val="22"/>
        </w:rPr>
      </w:pPr>
      <w:r w:rsidRPr="00272E3C">
        <w:rPr>
          <w:rFonts w:ascii="Arial" w:eastAsia="Arial" w:hAnsi="Arial" w:cs="Arial"/>
          <w:color w:val="auto"/>
          <w:sz w:val="22"/>
          <w:szCs w:val="22"/>
        </w:rPr>
        <w:t xml:space="preserve">Be it THEREFORE RESOLVED, that the above non-licensed individuals be employed as    </w:t>
      </w:r>
    </w:p>
    <w:p w:rsidR="00EE2057" w:rsidRPr="00272E3C" w:rsidRDefault="00746977">
      <w:pPr>
        <w:tabs>
          <w:tab w:val="left" w:pos="1260"/>
        </w:tabs>
        <w:rPr>
          <w:rFonts w:ascii="Arial" w:eastAsia="Arial" w:hAnsi="Arial" w:cs="Arial"/>
          <w:color w:val="auto"/>
          <w:sz w:val="22"/>
          <w:szCs w:val="22"/>
        </w:rPr>
      </w:pPr>
      <w:proofErr w:type="gramStart"/>
      <w:r w:rsidRPr="00272E3C">
        <w:rPr>
          <w:rFonts w:ascii="Arial" w:eastAsia="Arial" w:hAnsi="Arial" w:cs="Arial"/>
          <w:color w:val="auto"/>
          <w:sz w:val="22"/>
          <w:szCs w:val="22"/>
        </w:rPr>
        <w:t>noted</w:t>
      </w:r>
      <w:proofErr w:type="gramEnd"/>
      <w:r w:rsidRPr="00272E3C">
        <w:rPr>
          <w:rFonts w:ascii="Arial" w:eastAsia="Arial" w:hAnsi="Arial" w:cs="Arial"/>
          <w:color w:val="auto"/>
          <w:sz w:val="22"/>
          <w:szCs w:val="22"/>
        </w:rPr>
        <w:t xml:space="preserve"> for the 2017-2018 school year.</w:t>
      </w:r>
    </w:p>
    <w:p w:rsidR="00EE2057" w:rsidRPr="00272E3C" w:rsidRDefault="00EE2057">
      <w:pPr>
        <w:jc w:val="both"/>
        <w:rPr>
          <w:rFonts w:ascii="Arial" w:eastAsia="Arial" w:hAnsi="Arial" w:cs="Arial"/>
          <w:color w:val="auto"/>
          <w:sz w:val="22"/>
          <w:szCs w:val="22"/>
        </w:rPr>
      </w:pPr>
    </w:p>
    <w:p w:rsidR="00EE2057" w:rsidRPr="00272E3C" w:rsidRDefault="00746977">
      <w:pPr>
        <w:ind w:left="720"/>
        <w:rPr>
          <w:rFonts w:ascii="Arial" w:eastAsia="Arial" w:hAnsi="Arial" w:cs="Arial"/>
          <w:color w:val="auto"/>
          <w:sz w:val="22"/>
          <w:szCs w:val="22"/>
        </w:rPr>
      </w:pPr>
      <w:r w:rsidRPr="00272E3C">
        <w:rPr>
          <w:rFonts w:ascii="Arial" w:eastAsia="Arial" w:hAnsi="Arial" w:cs="Arial"/>
          <w:color w:val="auto"/>
          <w:sz w:val="22"/>
          <w:szCs w:val="22"/>
        </w:rPr>
        <w:t xml:space="preserve">     </w:t>
      </w:r>
      <w:r w:rsidRPr="00272E3C">
        <w:rPr>
          <w:rFonts w:ascii="Arial" w:eastAsia="Arial" w:hAnsi="Arial" w:cs="Arial"/>
          <w:color w:val="auto"/>
          <w:sz w:val="22"/>
          <w:szCs w:val="22"/>
        </w:rPr>
        <w:tab/>
      </w:r>
      <w:r w:rsidRPr="00272E3C">
        <w:rPr>
          <w:rFonts w:ascii="Arial" w:eastAsia="Arial" w:hAnsi="Arial" w:cs="Arial"/>
          <w:color w:val="auto"/>
          <w:sz w:val="22"/>
          <w:szCs w:val="22"/>
        </w:rPr>
        <w:tab/>
      </w:r>
      <w:r w:rsidRPr="00272E3C">
        <w:rPr>
          <w:rFonts w:ascii="Arial" w:eastAsia="Arial" w:hAnsi="Arial" w:cs="Arial"/>
          <w:color w:val="auto"/>
          <w:sz w:val="22"/>
          <w:szCs w:val="22"/>
        </w:rPr>
        <w:tab/>
      </w:r>
      <w:r w:rsidRPr="00272E3C">
        <w:rPr>
          <w:rFonts w:ascii="Arial" w:eastAsia="Arial" w:hAnsi="Arial" w:cs="Arial"/>
          <w:i/>
          <w:color w:val="auto"/>
          <w:sz w:val="22"/>
          <w:szCs w:val="22"/>
        </w:rPr>
        <w:t>END OF CONSENT AGENDA</w:t>
      </w:r>
    </w:p>
    <w:p w:rsidR="00EE2057" w:rsidRPr="00272E3C" w:rsidRDefault="00EE2057">
      <w:pPr>
        <w:jc w:val="both"/>
        <w:rPr>
          <w:rFonts w:ascii="Arial" w:eastAsia="Arial" w:hAnsi="Arial" w:cs="Arial"/>
          <w:color w:val="auto"/>
          <w:sz w:val="22"/>
          <w:szCs w:val="22"/>
        </w:rPr>
      </w:pPr>
    </w:p>
    <w:p w:rsidR="00EE2057" w:rsidRPr="00272E3C" w:rsidRDefault="00EE2057">
      <w:pPr>
        <w:jc w:val="both"/>
        <w:rPr>
          <w:rFonts w:ascii="Arial" w:eastAsia="Arial" w:hAnsi="Arial" w:cs="Arial"/>
          <w:color w:val="auto"/>
          <w:sz w:val="22"/>
          <w:szCs w:val="22"/>
        </w:rPr>
      </w:pPr>
    </w:p>
    <w:p w:rsidR="00EE2057" w:rsidRPr="00272E3C" w:rsidRDefault="00746977">
      <w:pPr>
        <w:rPr>
          <w:rFonts w:ascii="Arial" w:eastAsia="Arial" w:hAnsi="Arial" w:cs="Arial"/>
          <w:color w:val="auto"/>
          <w:sz w:val="22"/>
          <w:szCs w:val="22"/>
        </w:rPr>
      </w:pPr>
      <w:r w:rsidRPr="00272E3C">
        <w:rPr>
          <w:rFonts w:ascii="Arial" w:eastAsia="Arial" w:hAnsi="Arial" w:cs="Arial"/>
          <w:color w:val="auto"/>
          <w:sz w:val="22"/>
          <w:szCs w:val="22"/>
        </w:rPr>
        <w:t>Motion: _______________ Second: _________________</w:t>
      </w:r>
    </w:p>
    <w:p w:rsidR="00EE2057" w:rsidRPr="00272E3C" w:rsidRDefault="00EE2057">
      <w:pPr>
        <w:rPr>
          <w:rFonts w:ascii="Arial" w:eastAsia="Arial" w:hAnsi="Arial" w:cs="Arial"/>
          <w:color w:val="auto"/>
          <w:sz w:val="22"/>
          <w:szCs w:val="22"/>
        </w:rPr>
      </w:pPr>
    </w:p>
    <w:p w:rsidR="00EE2057" w:rsidRPr="00272E3C" w:rsidRDefault="00EE2057">
      <w:pPr>
        <w:rPr>
          <w:color w:val="auto"/>
        </w:rPr>
      </w:pPr>
    </w:p>
    <w:tbl>
      <w:tblPr>
        <w:tblStyle w:val="a3"/>
        <w:tblW w:w="88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85"/>
        <w:gridCol w:w="495"/>
        <w:gridCol w:w="1260"/>
        <w:gridCol w:w="495"/>
        <w:gridCol w:w="1305"/>
        <w:gridCol w:w="465"/>
        <w:gridCol w:w="1335"/>
        <w:gridCol w:w="525"/>
        <w:gridCol w:w="1170"/>
        <w:gridCol w:w="600"/>
      </w:tblGrid>
      <w:tr w:rsidR="00EE2057" w:rsidRPr="00272E3C">
        <w:trPr>
          <w:trHeight w:val="740"/>
        </w:trPr>
        <w:tc>
          <w:tcPr>
            <w:tcW w:w="118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 </w:t>
            </w:r>
          </w:p>
          <w:p w:rsidR="00EE2057" w:rsidRPr="00272E3C" w:rsidRDefault="00746977">
            <w:pPr>
              <w:spacing w:line="276" w:lineRule="auto"/>
              <w:rPr>
                <w:color w:val="auto"/>
                <w:sz w:val="24"/>
                <w:szCs w:val="24"/>
              </w:rPr>
            </w:pPr>
            <w:proofErr w:type="spellStart"/>
            <w:r w:rsidRPr="00272E3C">
              <w:rPr>
                <w:color w:val="auto"/>
                <w:sz w:val="24"/>
                <w:szCs w:val="24"/>
              </w:rPr>
              <w:t>Reindel</w:t>
            </w:r>
            <w:proofErr w:type="spellEnd"/>
          </w:p>
        </w:tc>
        <w:tc>
          <w:tcPr>
            <w:tcW w:w="49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26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Mrs. </w:t>
            </w:r>
          </w:p>
          <w:p w:rsidR="00EE2057" w:rsidRPr="00272E3C" w:rsidRDefault="00746977">
            <w:pPr>
              <w:spacing w:line="276" w:lineRule="auto"/>
              <w:rPr>
                <w:color w:val="auto"/>
                <w:sz w:val="24"/>
                <w:szCs w:val="24"/>
              </w:rPr>
            </w:pPr>
            <w:r w:rsidRPr="00272E3C">
              <w:rPr>
                <w:color w:val="auto"/>
                <w:sz w:val="24"/>
                <w:szCs w:val="24"/>
              </w:rPr>
              <w:t>Smith</w:t>
            </w:r>
          </w:p>
        </w:tc>
        <w:tc>
          <w:tcPr>
            <w:tcW w:w="49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30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Dr. </w:t>
            </w:r>
          </w:p>
          <w:p w:rsidR="00EE2057" w:rsidRPr="00272E3C" w:rsidRDefault="00746977">
            <w:pPr>
              <w:spacing w:line="276" w:lineRule="auto"/>
              <w:rPr>
                <w:color w:val="auto"/>
                <w:sz w:val="24"/>
                <w:szCs w:val="24"/>
              </w:rPr>
            </w:pPr>
            <w:proofErr w:type="spellStart"/>
            <w:r w:rsidRPr="00272E3C">
              <w:rPr>
                <w:color w:val="auto"/>
                <w:sz w:val="24"/>
                <w:szCs w:val="24"/>
              </w:rPr>
              <w:t>Swabb</w:t>
            </w:r>
            <w:proofErr w:type="spellEnd"/>
          </w:p>
        </w:tc>
        <w:tc>
          <w:tcPr>
            <w:tcW w:w="46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33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 </w:t>
            </w:r>
          </w:p>
          <w:p w:rsidR="00EE2057" w:rsidRPr="00272E3C" w:rsidRDefault="00746977">
            <w:pPr>
              <w:spacing w:line="276" w:lineRule="auto"/>
              <w:rPr>
                <w:color w:val="auto"/>
                <w:sz w:val="24"/>
                <w:szCs w:val="24"/>
              </w:rPr>
            </w:pPr>
            <w:proofErr w:type="spellStart"/>
            <w:r w:rsidRPr="00272E3C">
              <w:rPr>
                <w:color w:val="auto"/>
                <w:sz w:val="24"/>
                <w:szCs w:val="24"/>
              </w:rPr>
              <w:t>Besecker</w:t>
            </w:r>
            <w:proofErr w:type="spellEnd"/>
          </w:p>
        </w:tc>
        <w:tc>
          <w:tcPr>
            <w:tcW w:w="5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17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Mrs. </w:t>
            </w:r>
          </w:p>
          <w:p w:rsidR="00EE2057" w:rsidRPr="00272E3C" w:rsidRDefault="00746977">
            <w:pPr>
              <w:spacing w:line="276" w:lineRule="auto"/>
              <w:rPr>
                <w:color w:val="auto"/>
                <w:sz w:val="24"/>
                <w:szCs w:val="24"/>
              </w:rPr>
            </w:pPr>
            <w:r w:rsidRPr="00272E3C">
              <w:rPr>
                <w:color w:val="auto"/>
                <w:sz w:val="24"/>
                <w:szCs w:val="24"/>
              </w:rPr>
              <w:t>Brewer</w:t>
            </w:r>
          </w:p>
        </w:tc>
        <w:tc>
          <w:tcPr>
            <w:tcW w:w="60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r>
    </w:tbl>
    <w:p w:rsidR="00EE2057" w:rsidRPr="00272E3C" w:rsidRDefault="00EE2057">
      <w:pPr>
        <w:rPr>
          <w:color w:val="auto"/>
        </w:rPr>
      </w:pPr>
    </w:p>
    <w:p w:rsidR="00EE2057" w:rsidRPr="00272E3C" w:rsidRDefault="00EE2057">
      <w:pPr>
        <w:rPr>
          <w:color w:val="auto"/>
        </w:rPr>
      </w:pP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The Superintendent recommends approval pending completion of all necessary requirements including certifications/licensure and successful completion of criminal background checks:</w:t>
      </w:r>
    </w:p>
    <w:p w:rsidR="00EE2057" w:rsidRPr="00272E3C" w:rsidRDefault="00EE2057">
      <w:pPr>
        <w:ind w:left="1440" w:firstLine="720"/>
        <w:jc w:val="both"/>
        <w:rPr>
          <w:rFonts w:ascii="Arial" w:eastAsia="Arial" w:hAnsi="Arial" w:cs="Arial"/>
          <w:color w:val="auto"/>
          <w:sz w:val="22"/>
          <w:szCs w:val="22"/>
        </w:rPr>
      </w:pPr>
    </w:p>
    <w:p w:rsidR="00EE2057" w:rsidRPr="00272E3C" w:rsidRDefault="00746977">
      <w:pPr>
        <w:jc w:val="both"/>
        <w:rPr>
          <w:color w:val="auto"/>
        </w:rPr>
      </w:pPr>
      <w:r w:rsidRPr="00272E3C">
        <w:rPr>
          <w:rFonts w:ascii="Arial" w:eastAsia="Arial" w:hAnsi="Arial" w:cs="Arial"/>
          <w:b/>
          <w:color w:val="auto"/>
          <w:sz w:val="22"/>
          <w:szCs w:val="22"/>
        </w:rPr>
        <w:t>Employment</w:t>
      </w:r>
    </w:p>
    <w:p w:rsidR="00EE2057" w:rsidRPr="00272E3C" w:rsidRDefault="00746977">
      <w:pPr>
        <w:ind w:firstLine="720"/>
        <w:jc w:val="both"/>
        <w:rPr>
          <w:rFonts w:ascii="Arial" w:eastAsia="Arial" w:hAnsi="Arial" w:cs="Arial"/>
          <w:color w:val="auto"/>
          <w:sz w:val="22"/>
          <w:szCs w:val="22"/>
        </w:rPr>
      </w:pPr>
      <w:r w:rsidRPr="00272E3C">
        <w:rPr>
          <w:rFonts w:ascii="Arial" w:eastAsia="Arial" w:hAnsi="Arial" w:cs="Arial"/>
          <w:color w:val="auto"/>
          <w:sz w:val="22"/>
          <w:szCs w:val="22"/>
        </w:rPr>
        <w:t>Bill Trevino - Reserve Boys Basketball Coach (step 0)</w:t>
      </w:r>
    </w:p>
    <w:p w:rsidR="00EE2057" w:rsidRPr="00272E3C" w:rsidRDefault="00EE2057">
      <w:pPr>
        <w:ind w:firstLine="720"/>
        <w:jc w:val="both"/>
        <w:rPr>
          <w:rFonts w:ascii="Arial" w:eastAsia="Arial" w:hAnsi="Arial" w:cs="Arial"/>
          <w:color w:val="auto"/>
          <w:sz w:val="22"/>
          <w:szCs w:val="22"/>
        </w:rPr>
      </w:pPr>
    </w:p>
    <w:p w:rsidR="00EE2057" w:rsidRPr="00272E3C" w:rsidRDefault="00746977">
      <w:pPr>
        <w:tabs>
          <w:tab w:val="left" w:pos="1530"/>
        </w:tabs>
        <w:rPr>
          <w:rFonts w:ascii="Arial" w:eastAsia="Arial" w:hAnsi="Arial" w:cs="Arial"/>
          <w:color w:val="auto"/>
          <w:sz w:val="22"/>
          <w:szCs w:val="22"/>
        </w:rPr>
      </w:pPr>
      <w:r w:rsidRPr="00272E3C">
        <w:rPr>
          <w:rFonts w:ascii="Arial" w:eastAsia="Arial" w:hAnsi="Arial" w:cs="Arial"/>
          <w:color w:val="auto"/>
          <w:sz w:val="22"/>
          <w:szCs w:val="22"/>
        </w:rPr>
        <w:t>WHEREAS this Board has posted the above positions as being available to employees of the</w:t>
      </w:r>
    </w:p>
    <w:p w:rsidR="00EE2057" w:rsidRPr="00272E3C" w:rsidRDefault="00746977">
      <w:pPr>
        <w:tabs>
          <w:tab w:val="left" w:pos="1530"/>
        </w:tabs>
        <w:rPr>
          <w:rFonts w:ascii="Arial" w:eastAsia="Arial" w:hAnsi="Arial" w:cs="Arial"/>
          <w:color w:val="auto"/>
          <w:sz w:val="22"/>
          <w:szCs w:val="22"/>
        </w:rPr>
      </w:pPr>
      <w:r w:rsidRPr="00272E3C">
        <w:rPr>
          <w:rFonts w:ascii="Arial" w:eastAsia="Arial" w:hAnsi="Arial" w:cs="Arial"/>
          <w:color w:val="auto"/>
          <w:sz w:val="22"/>
          <w:szCs w:val="22"/>
        </w:rPr>
        <w:t>District who hold education licenses, and no such employees meeting all of the Board’s</w:t>
      </w:r>
    </w:p>
    <w:p w:rsidR="00EE2057" w:rsidRPr="00272E3C" w:rsidRDefault="00746977">
      <w:pPr>
        <w:tabs>
          <w:tab w:val="left" w:pos="1530"/>
        </w:tabs>
        <w:rPr>
          <w:rFonts w:ascii="Arial" w:eastAsia="Arial" w:hAnsi="Arial" w:cs="Arial"/>
          <w:color w:val="auto"/>
          <w:sz w:val="22"/>
          <w:szCs w:val="22"/>
        </w:rPr>
      </w:pPr>
      <w:proofErr w:type="gramStart"/>
      <w:r w:rsidRPr="00272E3C">
        <w:rPr>
          <w:rFonts w:ascii="Arial" w:eastAsia="Arial" w:hAnsi="Arial" w:cs="Arial"/>
          <w:color w:val="auto"/>
          <w:sz w:val="22"/>
          <w:szCs w:val="22"/>
        </w:rPr>
        <w:t>qualifications</w:t>
      </w:r>
      <w:proofErr w:type="gramEnd"/>
      <w:r w:rsidRPr="00272E3C">
        <w:rPr>
          <w:rFonts w:ascii="Arial" w:eastAsia="Arial" w:hAnsi="Arial" w:cs="Arial"/>
          <w:color w:val="auto"/>
          <w:sz w:val="22"/>
          <w:szCs w:val="22"/>
        </w:rPr>
        <w:t xml:space="preserve"> have applied for, been offered, and accepted such positions, and </w:t>
      </w:r>
    </w:p>
    <w:p w:rsidR="00EE2057" w:rsidRPr="00272E3C" w:rsidRDefault="00EE2057">
      <w:pPr>
        <w:tabs>
          <w:tab w:val="left" w:pos="1530"/>
        </w:tabs>
        <w:ind w:left="2160"/>
        <w:rPr>
          <w:rFonts w:ascii="Arial" w:eastAsia="Arial" w:hAnsi="Arial" w:cs="Arial"/>
          <w:color w:val="auto"/>
          <w:sz w:val="22"/>
          <w:szCs w:val="22"/>
        </w:rPr>
      </w:pPr>
    </w:p>
    <w:p w:rsidR="00EE2057" w:rsidRPr="00272E3C" w:rsidRDefault="00EE2057">
      <w:pPr>
        <w:tabs>
          <w:tab w:val="left" w:pos="1530"/>
        </w:tabs>
        <w:ind w:left="2160"/>
        <w:rPr>
          <w:rFonts w:ascii="Arial" w:eastAsia="Arial" w:hAnsi="Arial" w:cs="Arial"/>
          <w:color w:val="auto"/>
          <w:sz w:val="22"/>
          <w:szCs w:val="22"/>
        </w:rPr>
      </w:pPr>
    </w:p>
    <w:p w:rsidR="00EE2057" w:rsidRPr="00272E3C" w:rsidRDefault="00746977">
      <w:pPr>
        <w:tabs>
          <w:tab w:val="left" w:pos="1530"/>
        </w:tabs>
        <w:rPr>
          <w:rFonts w:ascii="Arial" w:eastAsia="Arial" w:hAnsi="Arial" w:cs="Arial"/>
          <w:color w:val="auto"/>
          <w:sz w:val="22"/>
          <w:szCs w:val="22"/>
        </w:rPr>
      </w:pPr>
      <w:r w:rsidRPr="00272E3C">
        <w:rPr>
          <w:rFonts w:ascii="Arial" w:eastAsia="Arial" w:hAnsi="Arial" w:cs="Arial"/>
          <w:color w:val="auto"/>
          <w:sz w:val="22"/>
          <w:szCs w:val="22"/>
        </w:rPr>
        <w:t>WHEREAS this Board then advertised these positions as being available to licensed</w:t>
      </w:r>
    </w:p>
    <w:p w:rsidR="00EE2057" w:rsidRPr="00272E3C" w:rsidRDefault="00746977">
      <w:pPr>
        <w:tabs>
          <w:tab w:val="left" w:pos="1530"/>
        </w:tabs>
        <w:rPr>
          <w:rFonts w:ascii="Arial" w:eastAsia="Arial" w:hAnsi="Arial" w:cs="Arial"/>
          <w:color w:val="auto"/>
          <w:sz w:val="22"/>
          <w:szCs w:val="22"/>
        </w:rPr>
      </w:pPr>
      <w:proofErr w:type="gramStart"/>
      <w:r w:rsidRPr="00272E3C">
        <w:rPr>
          <w:rFonts w:ascii="Arial" w:eastAsia="Arial" w:hAnsi="Arial" w:cs="Arial"/>
          <w:color w:val="auto"/>
          <w:sz w:val="22"/>
          <w:szCs w:val="22"/>
        </w:rPr>
        <w:t>individuals</w:t>
      </w:r>
      <w:proofErr w:type="gramEnd"/>
      <w:r w:rsidRPr="00272E3C">
        <w:rPr>
          <w:rFonts w:ascii="Arial" w:eastAsia="Arial" w:hAnsi="Arial" w:cs="Arial"/>
          <w:color w:val="auto"/>
          <w:sz w:val="22"/>
          <w:szCs w:val="22"/>
        </w:rPr>
        <w:t xml:space="preserve"> not employed by this District, and no such people meeting all of the Board’s</w:t>
      </w:r>
    </w:p>
    <w:p w:rsidR="00EE2057" w:rsidRPr="00272E3C" w:rsidRDefault="00746977">
      <w:pPr>
        <w:tabs>
          <w:tab w:val="left" w:pos="1530"/>
        </w:tabs>
        <w:rPr>
          <w:rFonts w:ascii="Arial" w:eastAsia="Arial" w:hAnsi="Arial" w:cs="Arial"/>
          <w:color w:val="auto"/>
          <w:sz w:val="22"/>
          <w:szCs w:val="22"/>
        </w:rPr>
      </w:pPr>
      <w:proofErr w:type="gramStart"/>
      <w:r w:rsidRPr="00272E3C">
        <w:rPr>
          <w:rFonts w:ascii="Arial" w:eastAsia="Arial" w:hAnsi="Arial" w:cs="Arial"/>
          <w:color w:val="auto"/>
          <w:sz w:val="22"/>
          <w:szCs w:val="22"/>
        </w:rPr>
        <w:t>qualifications</w:t>
      </w:r>
      <w:proofErr w:type="gramEnd"/>
      <w:r w:rsidRPr="00272E3C">
        <w:rPr>
          <w:rFonts w:ascii="Arial" w:eastAsia="Arial" w:hAnsi="Arial" w:cs="Arial"/>
          <w:color w:val="auto"/>
          <w:sz w:val="22"/>
          <w:szCs w:val="22"/>
        </w:rPr>
        <w:t xml:space="preserve"> have applied for, been offered, and accepted such positions, </w:t>
      </w:r>
    </w:p>
    <w:p w:rsidR="00EE2057" w:rsidRPr="00272E3C" w:rsidRDefault="00EE2057">
      <w:pPr>
        <w:tabs>
          <w:tab w:val="left" w:pos="1530"/>
        </w:tabs>
        <w:ind w:left="2160"/>
        <w:rPr>
          <w:rFonts w:ascii="Arial" w:eastAsia="Arial" w:hAnsi="Arial" w:cs="Arial"/>
          <w:color w:val="auto"/>
          <w:sz w:val="22"/>
          <w:szCs w:val="22"/>
        </w:rPr>
      </w:pPr>
    </w:p>
    <w:p w:rsidR="00EE2057" w:rsidRPr="00272E3C" w:rsidRDefault="00746977">
      <w:pPr>
        <w:tabs>
          <w:tab w:val="left" w:pos="1260"/>
        </w:tabs>
        <w:rPr>
          <w:rFonts w:ascii="Arial" w:eastAsia="Arial" w:hAnsi="Arial" w:cs="Arial"/>
          <w:color w:val="auto"/>
          <w:sz w:val="22"/>
          <w:szCs w:val="22"/>
        </w:rPr>
      </w:pPr>
      <w:r w:rsidRPr="00272E3C">
        <w:rPr>
          <w:rFonts w:ascii="Arial" w:eastAsia="Arial" w:hAnsi="Arial" w:cs="Arial"/>
          <w:color w:val="auto"/>
          <w:sz w:val="22"/>
          <w:szCs w:val="22"/>
        </w:rPr>
        <w:lastRenderedPageBreak/>
        <w:t xml:space="preserve">Be it THEREFORE RESOLVED, that the above non-licensed individuals be employed as    </w:t>
      </w:r>
    </w:p>
    <w:p w:rsidR="00EE2057" w:rsidRPr="00272E3C" w:rsidRDefault="00746977">
      <w:pPr>
        <w:tabs>
          <w:tab w:val="left" w:pos="1260"/>
        </w:tabs>
        <w:rPr>
          <w:rFonts w:ascii="Arial" w:eastAsia="Arial" w:hAnsi="Arial" w:cs="Arial"/>
          <w:color w:val="auto"/>
          <w:sz w:val="22"/>
          <w:szCs w:val="22"/>
        </w:rPr>
      </w:pPr>
      <w:proofErr w:type="gramStart"/>
      <w:r w:rsidRPr="00272E3C">
        <w:rPr>
          <w:rFonts w:ascii="Arial" w:eastAsia="Arial" w:hAnsi="Arial" w:cs="Arial"/>
          <w:color w:val="auto"/>
          <w:sz w:val="22"/>
          <w:szCs w:val="22"/>
        </w:rPr>
        <w:t>noted</w:t>
      </w:r>
      <w:proofErr w:type="gramEnd"/>
      <w:r w:rsidRPr="00272E3C">
        <w:rPr>
          <w:rFonts w:ascii="Arial" w:eastAsia="Arial" w:hAnsi="Arial" w:cs="Arial"/>
          <w:color w:val="auto"/>
          <w:sz w:val="22"/>
          <w:szCs w:val="22"/>
        </w:rPr>
        <w:t xml:space="preserve"> for the 2017-2018 school year.</w:t>
      </w:r>
    </w:p>
    <w:p w:rsidR="00EE2057" w:rsidRPr="00272E3C" w:rsidRDefault="00EE2057">
      <w:pPr>
        <w:ind w:firstLine="720"/>
        <w:jc w:val="both"/>
        <w:rPr>
          <w:rFonts w:ascii="Arial" w:eastAsia="Arial" w:hAnsi="Arial" w:cs="Arial"/>
          <w:color w:val="auto"/>
          <w:sz w:val="22"/>
          <w:szCs w:val="22"/>
        </w:rPr>
      </w:pPr>
    </w:p>
    <w:p w:rsidR="00EE2057" w:rsidRPr="00272E3C" w:rsidRDefault="00EE2057">
      <w:pPr>
        <w:ind w:firstLine="720"/>
        <w:jc w:val="both"/>
        <w:rPr>
          <w:rFonts w:ascii="Arial" w:eastAsia="Arial" w:hAnsi="Arial" w:cs="Arial"/>
          <w:color w:val="auto"/>
          <w:sz w:val="22"/>
          <w:szCs w:val="22"/>
        </w:rPr>
      </w:pPr>
    </w:p>
    <w:p w:rsidR="00EE2057" w:rsidRPr="00272E3C" w:rsidRDefault="00746977">
      <w:pPr>
        <w:rPr>
          <w:rFonts w:ascii="Arial" w:eastAsia="Arial" w:hAnsi="Arial" w:cs="Arial"/>
          <w:color w:val="auto"/>
          <w:sz w:val="22"/>
          <w:szCs w:val="22"/>
        </w:rPr>
      </w:pPr>
      <w:r w:rsidRPr="00272E3C">
        <w:rPr>
          <w:rFonts w:ascii="Arial" w:eastAsia="Arial" w:hAnsi="Arial" w:cs="Arial"/>
          <w:color w:val="auto"/>
          <w:sz w:val="22"/>
          <w:szCs w:val="22"/>
        </w:rPr>
        <w:t>Motion: _______________ Second: _________________</w:t>
      </w:r>
    </w:p>
    <w:p w:rsidR="00EE2057" w:rsidRPr="00272E3C" w:rsidRDefault="00EE2057">
      <w:pPr>
        <w:rPr>
          <w:rFonts w:ascii="Arial" w:eastAsia="Arial" w:hAnsi="Arial" w:cs="Arial"/>
          <w:color w:val="auto"/>
          <w:sz w:val="22"/>
          <w:szCs w:val="22"/>
        </w:rPr>
      </w:pPr>
    </w:p>
    <w:p w:rsidR="00EE2057" w:rsidRPr="00272E3C" w:rsidRDefault="00EE2057">
      <w:pPr>
        <w:rPr>
          <w:color w:val="auto"/>
        </w:rPr>
      </w:pPr>
    </w:p>
    <w:tbl>
      <w:tblPr>
        <w:tblStyle w:val="a4"/>
        <w:tblW w:w="88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85"/>
        <w:gridCol w:w="495"/>
        <w:gridCol w:w="1260"/>
        <w:gridCol w:w="495"/>
        <w:gridCol w:w="1305"/>
        <w:gridCol w:w="465"/>
        <w:gridCol w:w="1335"/>
        <w:gridCol w:w="525"/>
        <w:gridCol w:w="1170"/>
        <w:gridCol w:w="600"/>
      </w:tblGrid>
      <w:tr w:rsidR="00EE2057" w:rsidRPr="00272E3C">
        <w:trPr>
          <w:trHeight w:val="740"/>
        </w:trPr>
        <w:tc>
          <w:tcPr>
            <w:tcW w:w="118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 </w:t>
            </w:r>
          </w:p>
          <w:p w:rsidR="00EE2057" w:rsidRPr="00272E3C" w:rsidRDefault="00746977">
            <w:pPr>
              <w:spacing w:line="276" w:lineRule="auto"/>
              <w:rPr>
                <w:color w:val="auto"/>
                <w:sz w:val="24"/>
                <w:szCs w:val="24"/>
              </w:rPr>
            </w:pPr>
            <w:proofErr w:type="spellStart"/>
            <w:r w:rsidRPr="00272E3C">
              <w:rPr>
                <w:color w:val="auto"/>
                <w:sz w:val="24"/>
                <w:szCs w:val="24"/>
              </w:rPr>
              <w:t>Reindel</w:t>
            </w:r>
            <w:proofErr w:type="spellEnd"/>
          </w:p>
        </w:tc>
        <w:tc>
          <w:tcPr>
            <w:tcW w:w="49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26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Mrs. </w:t>
            </w:r>
          </w:p>
          <w:p w:rsidR="00EE2057" w:rsidRPr="00272E3C" w:rsidRDefault="00746977">
            <w:pPr>
              <w:spacing w:line="276" w:lineRule="auto"/>
              <w:rPr>
                <w:color w:val="auto"/>
                <w:sz w:val="24"/>
                <w:szCs w:val="24"/>
              </w:rPr>
            </w:pPr>
            <w:r w:rsidRPr="00272E3C">
              <w:rPr>
                <w:color w:val="auto"/>
                <w:sz w:val="24"/>
                <w:szCs w:val="24"/>
              </w:rPr>
              <w:t>Smith</w:t>
            </w:r>
          </w:p>
        </w:tc>
        <w:tc>
          <w:tcPr>
            <w:tcW w:w="49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30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Dr. </w:t>
            </w:r>
          </w:p>
          <w:p w:rsidR="00EE2057" w:rsidRPr="00272E3C" w:rsidRDefault="00746977">
            <w:pPr>
              <w:spacing w:line="276" w:lineRule="auto"/>
              <w:rPr>
                <w:color w:val="auto"/>
                <w:sz w:val="24"/>
                <w:szCs w:val="24"/>
              </w:rPr>
            </w:pPr>
            <w:proofErr w:type="spellStart"/>
            <w:r w:rsidRPr="00272E3C">
              <w:rPr>
                <w:color w:val="auto"/>
                <w:sz w:val="24"/>
                <w:szCs w:val="24"/>
              </w:rPr>
              <w:t>Swabb</w:t>
            </w:r>
            <w:proofErr w:type="spellEnd"/>
          </w:p>
        </w:tc>
        <w:tc>
          <w:tcPr>
            <w:tcW w:w="46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33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 </w:t>
            </w:r>
          </w:p>
          <w:p w:rsidR="00EE2057" w:rsidRPr="00272E3C" w:rsidRDefault="00746977">
            <w:pPr>
              <w:spacing w:line="276" w:lineRule="auto"/>
              <w:rPr>
                <w:color w:val="auto"/>
                <w:sz w:val="24"/>
                <w:szCs w:val="24"/>
              </w:rPr>
            </w:pPr>
            <w:proofErr w:type="spellStart"/>
            <w:r w:rsidRPr="00272E3C">
              <w:rPr>
                <w:color w:val="auto"/>
                <w:sz w:val="24"/>
                <w:szCs w:val="24"/>
              </w:rPr>
              <w:t>Besecker</w:t>
            </w:r>
            <w:proofErr w:type="spellEnd"/>
          </w:p>
        </w:tc>
        <w:tc>
          <w:tcPr>
            <w:tcW w:w="5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17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Mrs. </w:t>
            </w:r>
          </w:p>
          <w:p w:rsidR="00EE2057" w:rsidRPr="00272E3C" w:rsidRDefault="00746977">
            <w:pPr>
              <w:spacing w:line="276" w:lineRule="auto"/>
              <w:rPr>
                <w:color w:val="auto"/>
                <w:sz w:val="24"/>
                <w:szCs w:val="24"/>
              </w:rPr>
            </w:pPr>
            <w:r w:rsidRPr="00272E3C">
              <w:rPr>
                <w:color w:val="auto"/>
                <w:sz w:val="24"/>
                <w:szCs w:val="24"/>
              </w:rPr>
              <w:t>Brewer</w:t>
            </w:r>
          </w:p>
        </w:tc>
        <w:tc>
          <w:tcPr>
            <w:tcW w:w="60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r>
    </w:tbl>
    <w:p w:rsidR="00EE2057" w:rsidRPr="00272E3C" w:rsidRDefault="00EE2057">
      <w:pPr>
        <w:rPr>
          <w:color w:val="auto"/>
        </w:rPr>
      </w:pPr>
    </w:p>
    <w:p w:rsidR="00EE2057" w:rsidRPr="00272E3C" w:rsidRDefault="00EE2057">
      <w:pPr>
        <w:jc w:val="both"/>
        <w:rPr>
          <w:rFonts w:ascii="Arial" w:eastAsia="Arial" w:hAnsi="Arial" w:cs="Arial"/>
          <w:color w:val="auto"/>
          <w:sz w:val="22"/>
          <w:szCs w:val="22"/>
        </w:rPr>
      </w:pPr>
    </w:p>
    <w:p w:rsidR="00EE2057" w:rsidRPr="00272E3C" w:rsidRDefault="00EE2057">
      <w:pPr>
        <w:ind w:firstLine="720"/>
        <w:jc w:val="both"/>
        <w:rPr>
          <w:rFonts w:ascii="Arial" w:eastAsia="Arial" w:hAnsi="Arial" w:cs="Arial"/>
          <w:color w:val="auto"/>
          <w:sz w:val="22"/>
          <w:szCs w:val="22"/>
        </w:rPr>
      </w:pPr>
    </w:p>
    <w:p w:rsidR="00EE2057" w:rsidRPr="00272E3C" w:rsidRDefault="00746977">
      <w:pPr>
        <w:rPr>
          <w:rFonts w:ascii="Arial" w:eastAsia="Arial" w:hAnsi="Arial" w:cs="Arial"/>
          <w:b/>
          <w:color w:val="auto"/>
          <w:sz w:val="22"/>
          <w:szCs w:val="22"/>
        </w:rPr>
      </w:pPr>
      <w:r w:rsidRPr="00272E3C">
        <w:rPr>
          <w:rFonts w:ascii="Arial" w:eastAsia="Arial" w:hAnsi="Arial" w:cs="Arial"/>
          <w:b/>
          <w:color w:val="auto"/>
          <w:sz w:val="22"/>
          <w:szCs w:val="22"/>
        </w:rPr>
        <w:t>Early Graduation</w:t>
      </w:r>
    </w:p>
    <w:p w:rsidR="00EE2057" w:rsidRPr="00272E3C" w:rsidRDefault="00746977">
      <w:pPr>
        <w:ind w:left="720"/>
        <w:rPr>
          <w:rFonts w:ascii="Arial" w:eastAsia="Arial" w:hAnsi="Arial" w:cs="Arial"/>
          <w:color w:val="auto"/>
          <w:sz w:val="22"/>
          <w:szCs w:val="22"/>
        </w:rPr>
      </w:pPr>
      <w:r w:rsidRPr="00272E3C">
        <w:rPr>
          <w:rFonts w:ascii="Arial" w:eastAsia="Arial" w:hAnsi="Arial" w:cs="Arial"/>
          <w:color w:val="auto"/>
          <w:sz w:val="22"/>
          <w:szCs w:val="22"/>
        </w:rPr>
        <w:t>Pending the completion of all requirements, the superintendent recommends approval for early graduation for Valerie Kissinger. She will participate in graduation activities with the class of 2018.</w:t>
      </w:r>
    </w:p>
    <w:p w:rsidR="00EE2057" w:rsidRPr="00272E3C" w:rsidRDefault="00EE2057">
      <w:pPr>
        <w:ind w:left="720"/>
        <w:rPr>
          <w:rFonts w:ascii="Arial" w:eastAsia="Arial" w:hAnsi="Arial" w:cs="Arial"/>
          <w:color w:val="auto"/>
          <w:sz w:val="22"/>
          <w:szCs w:val="22"/>
        </w:rPr>
      </w:pPr>
    </w:p>
    <w:p w:rsidR="00EE2057" w:rsidRPr="00272E3C" w:rsidRDefault="00EE2057">
      <w:pPr>
        <w:rPr>
          <w:rFonts w:ascii="Arial" w:eastAsia="Arial" w:hAnsi="Arial" w:cs="Arial"/>
          <w:color w:val="auto"/>
          <w:sz w:val="22"/>
          <w:szCs w:val="22"/>
        </w:rPr>
      </w:pPr>
    </w:p>
    <w:p w:rsidR="00EE2057" w:rsidRPr="00272E3C" w:rsidRDefault="00746977">
      <w:pPr>
        <w:rPr>
          <w:rFonts w:ascii="Arial" w:eastAsia="Arial" w:hAnsi="Arial" w:cs="Arial"/>
          <w:color w:val="auto"/>
          <w:sz w:val="22"/>
          <w:szCs w:val="22"/>
        </w:rPr>
      </w:pPr>
      <w:r w:rsidRPr="00272E3C">
        <w:rPr>
          <w:rFonts w:ascii="Arial" w:eastAsia="Arial" w:hAnsi="Arial" w:cs="Arial"/>
          <w:color w:val="auto"/>
          <w:sz w:val="22"/>
          <w:szCs w:val="22"/>
        </w:rPr>
        <w:t>Motion: _______________ Second: _________________</w:t>
      </w:r>
    </w:p>
    <w:p w:rsidR="00EE2057" w:rsidRPr="00272E3C" w:rsidRDefault="00EE2057">
      <w:pPr>
        <w:ind w:firstLine="720"/>
        <w:rPr>
          <w:rFonts w:ascii="Arial" w:eastAsia="Arial" w:hAnsi="Arial" w:cs="Arial"/>
          <w:color w:val="auto"/>
          <w:sz w:val="22"/>
          <w:szCs w:val="22"/>
        </w:rPr>
      </w:pPr>
    </w:p>
    <w:p w:rsidR="00EE2057" w:rsidRPr="00272E3C" w:rsidRDefault="00EE2057">
      <w:pPr>
        <w:rPr>
          <w:color w:val="auto"/>
        </w:rPr>
      </w:pPr>
    </w:p>
    <w:tbl>
      <w:tblPr>
        <w:tblStyle w:val="a5"/>
        <w:tblW w:w="88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85"/>
        <w:gridCol w:w="495"/>
        <w:gridCol w:w="1260"/>
        <w:gridCol w:w="495"/>
        <w:gridCol w:w="1305"/>
        <w:gridCol w:w="465"/>
        <w:gridCol w:w="1335"/>
        <w:gridCol w:w="525"/>
        <w:gridCol w:w="1170"/>
        <w:gridCol w:w="600"/>
      </w:tblGrid>
      <w:tr w:rsidR="00EE2057" w:rsidRPr="00272E3C">
        <w:trPr>
          <w:trHeight w:val="740"/>
        </w:trPr>
        <w:tc>
          <w:tcPr>
            <w:tcW w:w="118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 </w:t>
            </w:r>
          </w:p>
          <w:p w:rsidR="00EE2057" w:rsidRPr="00272E3C" w:rsidRDefault="00746977">
            <w:pPr>
              <w:spacing w:line="276" w:lineRule="auto"/>
              <w:rPr>
                <w:color w:val="auto"/>
                <w:sz w:val="24"/>
                <w:szCs w:val="24"/>
              </w:rPr>
            </w:pPr>
            <w:proofErr w:type="spellStart"/>
            <w:r w:rsidRPr="00272E3C">
              <w:rPr>
                <w:color w:val="auto"/>
                <w:sz w:val="24"/>
                <w:szCs w:val="24"/>
              </w:rPr>
              <w:t>Reindel</w:t>
            </w:r>
            <w:proofErr w:type="spellEnd"/>
          </w:p>
        </w:tc>
        <w:tc>
          <w:tcPr>
            <w:tcW w:w="49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26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Mrs. </w:t>
            </w:r>
          </w:p>
          <w:p w:rsidR="00EE2057" w:rsidRPr="00272E3C" w:rsidRDefault="00746977">
            <w:pPr>
              <w:spacing w:line="276" w:lineRule="auto"/>
              <w:rPr>
                <w:color w:val="auto"/>
                <w:sz w:val="24"/>
                <w:szCs w:val="24"/>
              </w:rPr>
            </w:pPr>
            <w:r w:rsidRPr="00272E3C">
              <w:rPr>
                <w:color w:val="auto"/>
                <w:sz w:val="24"/>
                <w:szCs w:val="24"/>
              </w:rPr>
              <w:t>Smith</w:t>
            </w:r>
          </w:p>
        </w:tc>
        <w:tc>
          <w:tcPr>
            <w:tcW w:w="49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30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Dr. </w:t>
            </w:r>
          </w:p>
          <w:p w:rsidR="00EE2057" w:rsidRPr="00272E3C" w:rsidRDefault="00746977">
            <w:pPr>
              <w:spacing w:line="276" w:lineRule="auto"/>
              <w:rPr>
                <w:color w:val="auto"/>
                <w:sz w:val="24"/>
                <w:szCs w:val="24"/>
              </w:rPr>
            </w:pPr>
            <w:proofErr w:type="spellStart"/>
            <w:r w:rsidRPr="00272E3C">
              <w:rPr>
                <w:color w:val="auto"/>
                <w:sz w:val="24"/>
                <w:szCs w:val="24"/>
              </w:rPr>
              <w:t>Swabb</w:t>
            </w:r>
            <w:proofErr w:type="spellEnd"/>
          </w:p>
        </w:tc>
        <w:tc>
          <w:tcPr>
            <w:tcW w:w="46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33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 </w:t>
            </w:r>
          </w:p>
          <w:p w:rsidR="00EE2057" w:rsidRPr="00272E3C" w:rsidRDefault="00746977">
            <w:pPr>
              <w:spacing w:line="276" w:lineRule="auto"/>
              <w:rPr>
                <w:color w:val="auto"/>
                <w:sz w:val="24"/>
                <w:szCs w:val="24"/>
              </w:rPr>
            </w:pPr>
            <w:proofErr w:type="spellStart"/>
            <w:r w:rsidRPr="00272E3C">
              <w:rPr>
                <w:color w:val="auto"/>
                <w:sz w:val="24"/>
                <w:szCs w:val="24"/>
              </w:rPr>
              <w:t>Besecker</w:t>
            </w:r>
            <w:proofErr w:type="spellEnd"/>
          </w:p>
        </w:tc>
        <w:tc>
          <w:tcPr>
            <w:tcW w:w="5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17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Mrs. </w:t>
            </w:r>
          </w:p>
          <w:p w:rsidR="00EE2057" w:rsidRPr="00272E3C" w:rsidRDefault="00746977">
            <w:pPr>
              <w:spacing w:line="276" w:lineRule="auto"/>
              <w:rPr>
                <w:color w:val="auto"/>
                <w:sz w:val="24"/>
                <w:szCs w:val="24"/>
              </w:rPr>
            </w:pPr>
            <w:r w:rsidRPr="00272E3C">
              <w:rPr>
                <w:color w:val="auto"/>
                <w:sz w:val="24"/>
                <w:szCs w:val="24"/>
              </w:rPr>
              <w:t>Brewer</w:t>
            </w:r>
          </w:p>
        </w:tc>
        <w:tc>
          <w:tcPr>
            <w:tcW w:w="60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r>
    </w:tbl>
    <w:p w:rsidR="00EE2057" w:rsidRPr="00272E3C" w:rsidRDefault="00EE2057">
      <w:pPr>
        <w:jc w:val="both"/>
        <w:rPr>
          <w:rFonts w:ascii="Arial" w:eastAsia="Arial" w:hAnsi="Arial" w:cs="Arial"/>
          <w:color w:val="auto"/>
          <w:sz w:val="22"/>
          <w:szCs w:val="22"/>
        </w:rPr>
      </w:pPr>
    </w:p>
    <w:p w:rsidR="00EE2057" w:rsidRPr="00272E3C" w:rsidRDefault="00EE2057">
      <w:pPr>
        <w:rPr>
          <w:rFonts w:ascii="Arial" w:eastAsia="Arial" w:hAnsi="Arial" w:cs="Arial"/>
          <w:color w:val="auto"/>
          <w:sz w:val="22"/>
          <w:szCs w:val="22"/>
        </w:rPr>
      </w:pPr>
    </w:p>
    <w:p w:rsidR="00EE2057" w:rsidRPr="00272E3C" w:rsidRDefault="00746977">
      <w:pPr>
        <w:rPr>
          <w:rFonts w:ascii="Arial" w:eastAsia="Arial" w:hAnsi="Arial" w:cs="Arial"/>
          <w:b/>
          <w:color w:val="auto"/>
          <w:sz w:val="22"/>
          <w:szCs w:val="22"/>
        </w:rPr>
      </w:pPr>
      <w:r w:rsidRPr="00272E3C">
        <w:rPr>
          <w:rFonts w:ascii="Arial" w:eastAsia="Arial" w:hAnsi="Arial" w:cs="Arial"/>
          <w:b/>
          <w:color w:val="auto"/>
          <w:sz w:val="22"/>
          <w:szCs w:val="22"/>
        </w:rPr>
        <w:t>Calamity Days</w:t>
      </w:r>
    </w:p>
    <w:p w:rsidR="00EE2057" w:rsidRPr="00272E3C" w:rsidRDefault="00746977">
      <w:pPr>
        <w:ind w:left="720"/>
        <w:rPr>
          <w:rFonts w:ascii="Arial" w:eastAsia="Arial" w:hAnsi="Arial" w:cs="Arial"/>
          <w:color w:val="auto"/>
          <w:sz w:val="22"/>
          <w:szCs w:val="22"/>
        </w:rPr>
      </w:pPr>
      <w:r w:rsidRPr="00272E3C">
        <w:rPr>
          <w:rFonts w:ascii="Arial" w:eastAsia="Arial" w:hAnsi="Arial" w:cs="Arial"/>
          <w:color w:val="auto"/>
          <w:sz w:val="22"/>
          <w:szCs w:val="22"/>
        </w:rPr>
        <w:t>The superintendent recommends making up calamity days 6-10 beginning May 18, 2018.  If additional days are needed according to Ohio Revised we will make those days up as needed in succession.</w:t>
      </w:r>
    </w:p>
    <w:p w:rsidR="00EE2057" w:rsidRPr="00272E3C" w:rsidRDefault="00746977">
      <w:pPr>
        <w:rPr>
          <w:rFonts w:ascii="Arial" w:eastAsia="Arial" w:hAnsi="Arial" w:cs="Arial"/>
          <w:color w:val="auto"/>
          <w:sz w:val="22"/>
          <w:szCs w:val="22"/>
        </w:rPr>
      </w:pPr>
      <w:r w:rsidRPr="00272E3C">
        <w:rPr>
          <w:rFonts w:ascii="Arial" w:eastAsia="Arial" w:hAnsi="Arial" w:cs="Arial"/>
          <w:color w:val="auto"/>
          <w:sz w:val="22"/>
          <w:szCs w:val="22"/>
        </w:rPr>
        <w:t xml:space="preserve"> </w:t>
      </w:r>
    </w:p>
    <w:p w:rsidR="00EE2057" w:rsidRPr="00272E3C" w:rsidRDefault="00EE2057">
      <w:pPr>
        <w:rPr>
          <w:rFonts w:ascii="Arial" w:eastAsia="Arial" w:hAnsi="Arial" w:cs="Arial"/>
          <w:color w:val="auto"/>
          <w:sz w:val="22"/>
          <w:szCs w:val="22"/>
        </w:rPr>
      </w:pPr>
    </w:p>
    <w:p w:rsidR="00EE2057" w:rsidRPr="00272E3C" w:rsidRDefault="00746977">
      <w:pPr>
        <w:rPr>
          <w:rFonts w:ascii="Arial" w:eastAsia="Arial" w:hAnsi="Arial" w:cs="Arial"/>
          <w:color w:val="auto"/>
          <w:sz w:val="22"/>
          <w:szCs w:val="22"/>
        </w:rPr>
      </w:pPr>
      <w:r w:rsidRPr="00272E3C">
        <w:rPr>
          <w:rFonts w:ascii="Arial" w:eastAsia="Arial" w:hAnsi="Arial" w:cs="Arial"/>
          <w:color w:val="auto"/>
          <w:sz w:val="22"/>
          <w:szCs w:val="22"/>
        </w:rPr>
        <w:t>Motion: _______________ Second: _________________</w:t>
      </w:r>
    </w:p>
    <w:p w:rsidR="00EE2057" w:rsidRPr="00272E3C" w:rsidRDefault="00EE2057">
      <w:pPr>
        <w:ind w:firstLine="720"/>
        <w:rPr>
          <w:rFonts w:ascii="Arial" w:eastAsia="Arial" w:hAnsi="Arial" w:cs="Arial"/>
          <w:color w:val="auto"/>
          <w:sz w:val="22"/>
          <w:szCs w:val="22"/>
        </w:rPr>
      </w:pPr>
    </w:p>
    <w:p w:rsidR="00EE2057" w:rsidRPr="00272E3C" w:rsidRDefault="00EE2057">
      <w:pPr>
        <w:rPr>
          <w:color w:val="auto"/>
        </w:rPr>
      </w:pPr>
    </w:p>
    <w:tbl>
      <w:tblPr>
        <w:tblStyle w:val="a6"/>
        <w:tblW w:w="88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85"/>
        <w:gridCol w:w="495"/>
        <w:gridCol w:w="1260"/>
        <w:gridCol w:w="495"/>
        <w:gridCol w:w="1305"/>
        <w:gridCol w:w="465"/>
        <w:gridCol w:w="1335"/>
        <w:gridCol w:w="525"/>
        <w:gridCol w:w="1170"/>
        <w:gridCol w:w="600"/>
      </w:tblGrid>
      <w:tr w:rsidR="00EE2057" w:rsidRPr="00272E3C">
        <w:trPr>
          <w:trHeight w:val="740"/>
        </w:trPr>
        <w:tc>
          <w:tcPr>
            <w:tcW w:w="118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 </w:t>
            </w:r>
          </w:p>
          <w:p w:rsidR="00EE2057" w:rsidRPr="00272E3C" w:rsidRDefault="00746977">
            <w:pPr>
              <w:spacing w:line="276" w:lineRule="auto"/>
              <w:rPr>
                <w:color w:val="auto"/>
                <w:sz w:val="24"/>
                <w:szCs w:val="24"/>
              </w:rPr>
            </w:pPr>
            <w:proofErr w:type="spellStart"/>
            <w:r w:rsidRPr="00272E3C">
              <w:rPr>
                <w:color w:val="auto"/>
                <w:sz w:val="24"/>
                <w:szCs w:val="24"/>
              </w:rPr>
              <w:t>Reindel</w:t>
            </w:r>
            <w:proofErr w:type="spellEnd"/>
          </w:p>
        </w:tc>
        <w:tc>
          <w:tcPr>
            <w:tcW w:w="49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26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Mrs. </w:t>
            </w:r>
          </w:p>
          <w:p w:rsidR="00EE2057" w:rsidRPr="00272E3C" w:rsidRDefault="00746977">
            <w:pPr>
              <w:spacing w:line="276" w:lineRule="auto"/>
              <w:rPr>
                <w:color w:val="auto"/>
                <w:sz w:val="24"/>
                <w:szCs w:val="24"/>
              </w:rPr>
            </w:pPr>
            <w:r w:rsidRPr="00272E3C">
              <w:rPr>
                <w:color w:val="auto"/>
                <w:sz w:val="24"/>
                <w:szCs w:val="24"/>
              </w:rPr>
              <w:t>Smith</w:t>
            </w:r>
          </w:p>
        </w:tc>
        <w:tc>
          <w:tcPr>
            <w:tcW w:w="49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30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Dr. </w:t>
            </w:r>
          </w:p>
          <w:p w:rsidR="00EE2057" w:rsidRPr="00272E3C" w:rsidRDefault="00746977">
            <w:pPr>
              <w:spacing w:line="276" w:lineRule="auto"/>
              <w:rPr>
                <w:color w:val="auto"/>
                <w:sz w:val="24"/>
                <w:szCs w:val="24"/>
              </w:rPr>
            </w:pPr>
            <w:proofErr w:type="spellStart"/>
            <w:r w:rsidRPr="00272E3C">
              <w:rPr>
                <w:color w:val="auto"/>
                <w:sz w:val="24"/>
                <w:szCs w:val="24"/>
              </w:rPr>
              <w:t>Swabb</w:t>
            </w:r>
            <w:proofErr w:type="spellEnd"/>
          </w:p>
        </w:tc>
        <w:tc>
          <w:tcPr>
            <w:tcW w:w="46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33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 </w:t>
            </w:r>
          </w:p>
          <w:p w:rsidR="00EE2057" w:rsidRPr="00272E3C" w:rsidRDefault="00746977">
            <w:pPr>
              <w:spacing w:line="276" w:lineRule="auto"/>
              <w:rPr>
                <w:color w:val="auto"/>
                <w:sz w:val="24"/>
                <w:szCs w:val="24"/>
              </w:rPr>
            </w:pPr>
            <w:proofErr w:type="spellStart"/>
            <w:r w:rsidRPr="00272E3C">
              <w:rPr>
                <w:color w:val="auto"/>
                <w:sz w:val="24"/>
                <w:szCs w:val="24"/>
              </w:rPr>
              <w:t>Besecker</w:t>
            </w:r>
            <w:proofErr w:type="spellEnd"/>
          </w:p>
        </w:tc>
        <w:tc>
          <w:tcPr>
            <w:tcW w:w="5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17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Mrs. </w:t>
            </w:r>
          </w:p>
          <w:p w:rsidR="00EE2057" w:rsidRPr="00272E3C" w:rsidRDefault="00746977">
            <w:pPr>
              <w:spacing w:line="276" w:lineRule="auto"/>
              <w:rPr>
                <w:color w:val="auto"/>
                <w:sz w:val="24"/>
                <w:szCs w:val="24"/>
              </w:rPr>
            </w:pPr>
            <w:r w:rsidRPr="00272E3C">
              <w:rPr>
                <w:color w:val="auto"/>
                <w:sz w:val="24"/>
                <w:szCs w:val="24"/>
              </w:rPr>
              <w:t>Brewer</w:t>
            </w:r>
          </w:p>
        </w:tc>
        <w:tc>
          <w:tcPr>
            <w:tcW w:w="60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r>
    </w:tbl>
    <w:p w:rsidR="00EE2057" w:rsidRPr="00272E3C" w:rsidRDefault="00EE2057">
      <w:pPr>
        <w:rPr>
          <w:rFonts w:ascii="Arial" w:eastAsia="Arial" w:hAnsi="Arial" w:cs="Arial"/>
          <w:color w:val="auto"/>
          <w:sz w:val="22"/>
          <w:szCs w:val="22"/>
        </w:rPr>
      </w:pPr>
    </w:p>
    <w:p w:rsidR="00EE2057" w:rsidRPr="00272E3C" w:rsidRDefault="00EE2057">
      <w:pPr>
        <w:rPr>
          <w:rFonts w:ascii="Arial" w:eastAsia="Arial" w:hAnsi="Arial" w:cs="Arial"/>
          <w:color w:val="auto"/>
          <w:sz w:val="22"/>
          <w:szCs w:val="22"/>
        </w:rPr>
      </w:pPr>
    </w:p>
    <w:p w:rsidR="00EE2057" w:rsidRPr="00272E3C" w:rsidRDefault="00EE2057">
      <w:pPr>
        <w:rPr>
          <w:rFonts w:ascii="Arial" w:eastAsia="Arial" w:hAnsi="Arial" w:cs="Arial"/>
          <w:color w:val="auto"/>
          <w:sz w:val="22"/>
          <w:szCs w:val="22"/>
        </w:rPr>
      </w:pP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 xml:space="preserve">Consent Item (item 1 through 5) </w:t>
      </w:r>
      <w:proofErr w:type="gramStart"/>
      <w:r w:rsidRPr="00272E3C">
        <w:rPr>
          <w:rFonts w:ascii="Arial" w:eastAsia="Arial" w:hAnsi="Arial" w:cs="Arial"/>
          <w:color w:val="auto"/>
          <w:sz w:val="22"/>
          <w:szCs w:val="22"/>
        </w:rPr>
        <w:t>All</w:t>
      </w:r>
      <w:proofErr w:type="gramEnd"/>
      <w:r w:rsidRPr="00272E3C">
        <w:rPr>
          <w:rFonts w:ascii="Arial" w:eastAsia="Arial" w:hAnsi="Arial" w:cs="Arial"/>
          <w:color w:val="auto"/>
          <w:sz w:val="22"/>
          <w:szCs w:val="22"/>
        </w:rPr>
        <w:t xml:space="preserve"> matters listed under the Consent Items are        </w:t>
      </w:r>
    </w:p>
    <w:p w:rsidR="00EE2057" w:rsidRPr="00272E3C" w:rsidRDefault="00746977">
      <w:pPr>
        <w:jc w:val="both"/>
        <w:rPr>
          <w:rFonts w:ascii="Arial" w:eastAsia="Arial" w:hAnsi="Arial" w:cs="Arial"/>
          <w:color w:val="auto"/>
          <w:sz w:val="22"/>
          <w:szCs w:val="22"/>
        </w:rPr>
      </w:pPr>
      <w:proofErr w:type="gramStart"/>
      <w:r w:rsidRPr="00272E3C">
        <w:rPr>
          <w:rFonts w:ascii="Arial" w:eastAsia="Arial" w:hAnsi="Arial" w:cs="Arial"/>
          <w:color w:val="auto"/>
          <w:sz w:val="22"/>
          <w:szCs w:val="22"/>
        </w:rPr>
        <w:t>considered</w:t>
      </w:r>
      <w:proofErr w:type="gramEnd"/>
      <w:r w:rsidRPr="00272E3C">
        <w:rPr>
          <w:rFonts w:ascii="Arial" w:eastAsia="Arial" w:hAnsi="Arial" w:cs="Arial"/>
          <w:color w:val="auto"/>
          <w:sz w:val="22"/>
          <w:szCs w:val="22"/>
        </w:rPr>
        <w:t xml:space="preserve"> by the Board to be routine and will be enacted by the Board in one motion in the</w:t>
      </w:r>
    </w:p>
    <w:p w:rsidR="00EE2057" w:rsidRPr="00272E3C" w:rsidRDefault="00746977">
      <w:pPr>
        <w:jc w:val="both"/>
        <w:rPr>
          <w:rFonts w:ascii="Arial" w:eastAsia="Arial" w:hAnsi="Arial" w:cs="Arial"/>
          <w:color w:val="auto"/>
          <w:sz w:val="22"/>
          <w:szCs w:val="22"/>
        </w:rPr>
      </w:pPr>
      <w:proofErr w:type="gramStart"/>
      <w:r w:rsidRPr="00272E3C">
        <w:rPr>
          <w:rFonts w:ascii="Arial" w:eastAsia="Arial" w:hAnsi="Arial" w:cs="Arial"/>
          <w:color w:val="auto"/>
          <w:sz w:val="22"/>
          <w:szCs w:val="22"/>
        </w:rPr>
        <w:t>form</w:t>
      </w:r>
      <w:proofErr w:type="gramEnd"/>
      <w:r w:rsidRPr="00272E3C">
        <w:rPr>
          <w:rFonts w:ascii="Arial" w:eastAsia="Arial" w:hAnsi="Arial" w:cs="Arial"/>
          <w:color w:val="auto"/>
          <w:sz w:val="22"/>
          <w:szCs w:val="22"/>
        </w:rPr>
        <w:t xml:space="preserve"> listed below.  Members of the Board, staff, or the public may request specific items to be</w:t>
      </w:r>
    </w:p>
    <w:p w:rsidR="00EE2057" w:rsidRPr="00272E3C" w:rsidRDefault="00746977">
      <w:pPr>
        <w:jc w:val="both"/>
        <w:rPr>
          <w:rFonts w:ascii="Arial" w:eastAsia="Arial" w:hAnsi="Arial" w:cs="Arial"/>
          <w:color w:val="auto"/>
          <w:sz w:val="22"/>
          <w:szCs w:val="22"/>
        </w:rPr>
      </w:pPr>
      <w:proofErr w:type="gramStart"/>
      <w:r w:rsidRPr="00272E3C">
        <w:rPr>
          <w:rFonts w:ascii="Arial" w:eastAsia="Arial" w:hAnsi="Arial" w:cs="Arial"/>
          <w:color w:val="auto"/>
          <w:sz w:val="22"/>
          <w:szCs w:val="22"/>
        </w:rPr>
        <w:t>removed</w:t>
      </w:r>
      <w:proofErr w:type="gramEnd"/>
      <w:r w:rsidRPr="00272E3C">
        <w:rPr>
          <w:rFonts w:ascii="Arial" w:eastAsia="Arial" w:hAnsi="Arial" w:cs="Arial"/>
          <w:color w:val="auto"/>
          <w:sz w:val="22"/>
          <w:szCs w:val="22"/>
        </w:rPr>
        <w:t xml:space="preserve"> from the Consent Items and be discussed and voted upon separately. </w:t>
      </w:r>
    </w:p>
    <w:p w:rsidR="00EE2057" w:rsidRPr="00272E3C" w:rsidRDefault="00EE2057">
      <w:pPr>
        <w:jc w:val="both"/>
        <w:rPr>
          <w:rFonts w:ascii="Arial" w:eastAsia="Arial" w:hAnsi="Arial" w:cs="Arial"/>
          <w:color w:val="auto"/>
          <w:sz w:val="22"/>
          <w:szCs w:val="22"/>
        </w:rPr>
      </w:pPr>
    </w:p>
    <w:p w:rsidR="00EE2057" w:rsidRPr="00272E3C" w:rsidRDefault="00EE2057">
      <w:pPr>
        <w:jc w:val="both"/>
        <w:rPr>
          <w:rFonts w:ascii="Arial" w:eastAsia="Arial" w:hAnsi="Arial" w:cs="Arial"/>
          <w:color w:val="auto"/>
          <w:sz w:val="22"/>
          <w:szCs w:val="22"/>
        </w:rPr>
      </w:pPr>
    </w:p>
    <w:p w:rsidR="00EE2057" w:rsidRPr="00272E3C" w:rsidRDefault="00746977">
      <w:pPr>
        <w:numPr>
          <w:ilvl w:val="0"/>
          <w:numId w:val="2"/>
        </w:numPr>
        <w:contextualSpacing/>
        <w:rPr>
          <w:rFonts w:ascii="Arial" w:eastAsia="Arial" w:hAnsi="Arial" w:cs="Arial"/>
          <w:b/>
          <w:color w:val="auto"/>
          <w:sz w:val="22"/>
          <w:szCs w:val="22"/>
        </w:rPr>
      </w:pPr>
      <w:r w:rsidRPr="00272E3C">
        <w:rPr>
          <w:rFonts w:ascii="Arial" w:eastAsia="Arial" w:hAnsi="Arial" w:cs="Arial"/>
          <w:b/>
          <w:color w:val="auto"/>
          <w:sz w:val="22"/>
          <w:szCs w:val="22"/>
        </w:rPr>
        <w:t>Substitute Bus Driver Pay</w:t>
      </w:r>
    </w:p>
    <w:p w:rsidR="00EE2057" w:rsidRPr="00272E3C" w:rsidRDefault="00746977">
      <w:pPr>
        <w:ind w:left="720"/>
        <w:rPr>
          <w:rFonts w:ascii="Arial" w:eastAsia="Arial" w:hAnsi="Arial" w:cs="Arial"/>
          <w:color w:val="auto"/>
          <w:sz w:val="22"/>
          <w:szCs w:val="22"/>
        </w:rPr>
      </w:pPr>
      <w:r w:rsidRPr="00272E3C">
        <w:rPr>
          <w:rFonts w:ascii="Arial" w:eastAsia="Arial" w:hAnsi="Arial" w:cs="Arial"/>
          <w:color w:val="auto"/>
          <w:sz w:val="22"/>
          <w:szCs w:val="22"/>
        </w:rPr>
        <w:lastRenderedPageBreak/>
        <w:t>Following the recommendation of the transportation supervisor, the superintendent recommends that we increase the rate of substitute bus driver pay from $11.33 to $15.00 per hour effective December 1, 2017</w:t>
      </w:r>
    </w:p>
    <w:p w:rsidR="00EE2057" w:rsidRPr="00272E3C" w:rsidRDefault="00EE2057">
      <w:pPr>
        <w:rPr>
          <w:rFonts w:ascii="Arial" w:eastAsia="Arial" w:hAnsi="Arial" w:cs="Arial"/>
          <w:color w:val="auto"/>
          <w:sz w:val="22"/>
          <w:szCs w:val="22"/>
        </w:rPr>
      </w:pPr>
    </w:p>
    <w:p w:rsidR="00EE2057" w:rsidRPr="00272E3C" w:rsidRDefault="00746977">
      <w:pPr>
        <w:rPr>
          <w:rFonts w:ascii="Arial" w:eastAsia="Arial" w:hAnsi="Arial" w:cs="Arial"/>
          <w:b/>
          <w:color w:val="auto"/>
          <w:sz w:val="22"/>
          <w:szCs w:val="22"/>
        </w:rPr>
      </w:pPr>
      <w:r w:rsidRPr="00272E3C">
        <w:rPr>
          <w:rFonts w:ascii="Arial" w:eastAsia="Arial" w:hAnsi="Arial" w:cs="Arial"/>
          <w:b/>
          <w:color w:val="auto"/>
          <w:sz w:val="22"/>
          <w:szCs w:val="22"/>
        </w:rPr>
        <w:t xml:space="preserve">      2. </w:t>
      </w:r>
      <w:r w:rsidRPr="00272E3C">
        <w:rPr>
          <w:rFonts w:ascii="Arial" w:eastAsia="Arial" w:hAnsi="Arial" w:cs="Arial"/>
          <w:b/>
          <w:color w:val="auto"/>
          <w:sz w:val="22"/>
          <w:szCs w:val="22"/>
        </w:rPr>
        <w:tab/>
        <w:t>Substitute Teacher Pay</w:t>
      </w:r>
    </w:p>
    <w:p w:rsidR="00EE2057" w:rsidRPr="00272E3C" w:rsidRDefault="00746977">
      <w:pPr>
        <w:ind w:left="720"/>
        <w:rPr>
          <w:rFonts w:ascii="Arial" w:eastAsia="Arial" w:hAnsi="Arial" w:cs="Arial"/>
          <w:color w:val="auto"/>
          <w:sz w:val="22"/>
          <w:szCs w:val="22"/>
        </w:rPr>
      </w:pPr>
      <w:r w:rsidRPr="00272E3C">
        <w:rPr>
          <w:rFonts w:ascii="Arial" w:eastAsia="Arial" w:hAnsi="Arial" w:cs="Arial"/>
          <w:color w:val="auto"/>
          <w:sz w:val="22"/>
          <w:szCs w:val="22"/>
        </w:rPr>
        <w:t>The superintendent recommends that we increase the rate of substitute teacher pay from $75 per day to $85 per day effective December 1, 2017</w:t>
      </w:r>
    </w:p>
    <w:p w:rsidR="00EE2057" w:rsidRPr="00272E3C" w:rsidRDefault="00EE2057">
      <w:pPr>
        <w:rPr>
          <w:rFonts w:ascii="Arial" w:eastAsia="Arial" w:hAnsi="Arial" w:cs="Arial"/>
          <w:color w:val="auto"/>
          <w:sz w:val="22"/>
          <w:szCs w:val="22"/>
        </w:rPr>
      </w:pPr>
    </w:p>
    <w:p w:rsidR="00EE2057" w:rsidRPr="00272E3C" w:rsidRDefault="00746977">
      <w:pPr>
        <w:rPr>
          <w:rFonts w:ascii="Arial" w:eastAsia="Arial" w:hAnsi="Arial" w:cs="Arial"/>
          <w:b/>
          <w:color w:val="auto"/>
          <w:sz w:val="22"/>
          <w:szCs w:val="22"/>
        </w:rPr>
      </w:pPr>
      <w:r w:rsidRPr="00272E3C">
        <w:rPr>
          <w:rFonts w:ascii="Arial" w:eastAsia="Arial" w:hAnsi="Arial" w:cs="Arial"/>
          <w:b/>
          <w:color w:val="auto"/>
          <w:sz w:val="22"/>
          <w:szCs w:val="22"/>
        </w:rPr>
        <w:t xml:space="preserve">       3. </w:t>
      </w:r>
      <w:r w:rsidRPr="00272E3C">
        <w:rPr>
          <w:rFonts w:ascii="Arial" w:eastAsia="Arial" w:hAnsi="Arial" w:cs="Arial"/>
          <w:b/>
          <w:color w:val="auto"/>
          <w:sz w:val="22"/>
          <w:szCs w:val="22"/>
        </w:rPr>
        <w:tab/>
        <w:t>Substitute Aide Pay</w:t>
      </w:r>
    </w:p>
    <w:p w:rsidR="00EE2057" w:rsidRPr="00272E3C" w:rsidRDefault="00746977">
      <w:pPr>
        <w:ind w:left="720"/>
        <w:rPr>
          <w:rFonts w:ascii="Arial" w:eastAsia="Arial" w:hAnsi="Arial" w:cs="Arial"/>
          <w:color w:val="auto"/>
          <w:sz w:val="22"/>
          <w:szCs w:val="22"/>
        </w:rPr>
      </w:pPr>
      <w:r w:rsidRPr="00272E3C">
        <w:rPr>
          <w:rFonts w:ascii="Arial" w:eastAsia="Arial" w:hAnsi="Arial" w:cs="Arial"/>
          <w:color w:val="auto"/>
          <w:sz w:val="22"/>
          <w:szCs w:val="22"/>
        </w:rPr>
        <w:t>The superintendent recommends that we increase the rate of substitute Aides from $8.20 per hour to $8.45 per hour effective December 1, 2017</w:t>
      </w:r>
    </w:p>
    <w:p w:rsidR="00EE2057" w:rsidRPr="00272E3C" w:rsidRDefault="00EE2057">
      <w:pPr>
        <w:ind w:left="720"/>
        <w:rPr>
          <w:rFonts w:ascii="Arial" w:eastAsia="Arial" w:hAnsi="Arial" w:cs="Arial"/>
          <w:color w:val="auto"/>
          <w:sz w:val="22"/>
          <w:szCs w:val="22"/>
        </w:rPr>
      </w:pPr>
    </w:p>
    <w:p w:rsidR="00EE2057" w:rsidRPr="00272E3C" w:rsidRDefault="00746977">
      <w:pPr>
        <w:rPr>
          <w:rFonts w:ascii="Arial" w:eastAsia="Arial" w:hAnsi="Arial" w:cs="Arial"/>
          <w:b/>
          <w:color w:val="auto"/>
          <w:sz w:val="22"/>
          <w:szCs w:val="22"/>
        </w:rPr>
      </w:pPr>
      <w:r w:rsidRPr="00272E3C">
        <w:rPr>
          <w:rFonts w:ascii="Arial" w:eastAsia="Arial" w:hAnsi="Arial" w:cs="Arial"/>
          <w:b/>
          <w:color w:val="auto"/>
          <w:sz w:val="22"/>
          <w:szCs w:val="22"/>
        </w:rPr>
        <w:t xml:space="preserve">       4. </w:t>
      </w:r>
      <w:r w:rsidRPr="00272E3C">
        <w:rPr>
          <w:rFonts w:ascii="Arial" w:eastAsia="Arial" w:hAnsi="Arial" w:cs="Arial"/>
          <w:b/>
          <w:color w:val="auto"/>
          <w:sz w:val="22"/>
          <w:szCs w:val="22"/>
        </w:rPr>
        <w:tab/>
        <w:t>Substitute Cafeteria Pay</w:t>
      </w:r>
    </w:p>
    <w:p w:rsidR="00EE2057" w:rsidRPr="00272E3C" w:rsidRDefault="00746977">
      <w:pPr>
        <w:ind w:left="720"/>
        <w:rPr>
          <w:rFonts w:ascii="Arial" w:eastAsia="Arial" w:hAnsi="Arial" w:cs="Arial"/>
          <w:b/>
          <w:color w:val="auto"/>
          <w:sz w:val="22"/>
          <w:szCs w:val="22"/>
        </w:rPr>
      </w:pPr>
      <w:r w:rsidRPr="00272E3C">
        <w:rPr>
          <w:rFonts w:ascii="Arial" w:eastAsia="Arial" w:hAnsi="Arial" w:cs="Arial"/>
          <w:color w:val="auto"/>
          <w:sz w:val="22"/>
          <w:szCs w:val="22"/>
        </w:rPr>
        <w:t>The superintendent recommends that we increase the rate of substitute Cafeteria Worker from $8.20 per hour to $8.45 per hour effective December 1, 2017</w:t>
      </w:r>
    </w:p>
    <w:p w:rsidR="00EE2057" w:rsidRPr="00272E3C" w:rsidRDefault="00EE2057">
      <w:pPr>
        <w:rPr>
          <w:rFonts w:ascii="Arial" w:eastAsia="Arial" w:hAnsi="Arial" w:cs="Arial"/>
          <w:b/>
          <w:color w:val="auto"/>
          <w:sz w:val="22"/>
          <w:szCs w:val="22"/>
        </w:rPr>
      </w:pPr>
    </w:p>
    <w:p w:rsidR="00EE2057" w:rsidRPr="00272E3C" w:rsidRDefault="00746977">
      <w:pPr>
        <w:rPr>
          <w:rFonts w:ascii="Arial" w:eastAsia="Arial" w:hAnsi="Arial" w:cs="Arial"/>
          <w:b/>
          <w:color w:val="auto"/>
          <w:sz w:val="22"/>
          <w:szCs w:val="22"/>
        </w:rPr>
      </w:pPr>
      <w:r w:rsidRPr="00272E3C">
        <w:rPr>
          <w:rFonts w:ascii="Arial" w:eastAsia="Arial" w:hAnsi="Arial" w:cs="Arial"/>
          <w:b/>
          <w:color w:val="auto"/>
          <w:sz w:val="22"/>
          <w:szCs w:val="22"/>
        </w:rPr>
        <w:t xml:space="preserve">       5. </w:t>
      </w:r>
      <w:r w:rsidRPr="00272E3C">
        <w:rPr>
          <w:rFonts w:ascii="Arial" w:eastAsia="Arial" w:hAnsi="Arial" w:cs="Arial"/>
          <w:b/>
          <w:color w:val="auto"/>
          <w:sz w:val="22"/>
          <w:szCs w:val="22"/>
        </w:rPr>
        <w:tab/>
        <w:t>Business Advisory Council</w:t>
      </w:r>
    </w:p>
    <w:p w:rsidR="00EE2057" w:rsidRPr="00272E3C" w:rsidRDefault="00746977">
      <w:pPr>
        <w:ind w:left="720"/>
        <w:jc w:val="both"/>
        <w:rPr>
          <w:rFonts w:ascii="Arial" w:eastAsia="Arial" w:hAnsi="Arial" w:cs="Arial"/>
          <w:color w:val="auto"/>
          <w:sz w:val="22"/>
          <w:szCs w:val="22"/>
        </w:rPr>
      </w:pPr>
      <w:r w:rsidRPr="00272E3C">
        <w:rPr>
          <w:rFonts w:ascii="Arial" w:eastAsia="Arial" w:hAnsi="Arial" w:cs="Arial"/>
          <w:color w:val="auto"/>
          <w:sz w:val="22"/>
          <w:szCs w:val="22"/>
        </w:rPr>
        <w:t>The superintendent recommends partnering with the Miami County ESC’s Business Advisory Council to fulfill and perform the functions associated with House Bill 49 on behalf of the Bradford Exempted Village School District</w:t>
      </w:r>
    </w:p>
    <w:p w:rsidR="00EE2057" w:rsidRPr="00272E3C" w:rsidRDefault="00EE2057">
      <w:pPr>
        <w:jc w:val="both"/>
        <w:rPr>
          <w:rFonts w:ascii="Arial" w:eastAsia="Arial" w:hAnsi="Arial" w:cs="Arial"/>
          <w:color w:val="auto"/>
          <w:sz w:val="22"/>
          <w:szCs w:val="22"/>
        </w:rPr>
      </w:pPr>
    </w:p>
    <w:p w:rsidR="00EE2057" w:rsidRPr="00272E3C" w:rsidRDefault="00EE2057">
      <w:pPr>
        <w:jc w:val="both"/>
        <w:rPr>
          <w:rFonts w:ascii="Arial" w:eastAsia="Arial" w:hAnsi="Arial" w:cs="Arial"/>
          <w:color w:val="auto"/>
          <w:sz w:val="22"/>
          <w:szCs w:val="22"/>
        </w:rPr>
      </w:pPr>
    </w:p>
    <w:p w:rsidR="00EE2057" w:rsidRPr="00272E3C" w:rsidRDefault="00746977">
      <w:pPr>
        <w:ind w:left="720"/>
        <w:rPr>
          <w:rFonts w:ascii="Arial" w:eastAsia="Arial" w:hAnsi="Arial" w:cs="Arial"/>
          <w:color w:val="auto"/>
          <w:sz w:val="22"/>
          <w:szCs w:val="22"/>
        </w:rPr>
      </w:pPr>
      <w:r w:rsidRPr="00272E3C">
        <w:rPr>
          <w:rFonts w:ascii="Arial" w:eastAsia="Arial" w:hAnsi="Arial" w:cs="Arial"/>
          <w:color w:val="auto"/>
          <w:sz w:val="22"/>
          <w:szCs w:val="22"/>
        </w:rPr>
        <w:tab/>
      </w:r>
      <w:r w:rsidRPr="00272E3C">
        <w:rPr>
          <w:rFonts w:ascii="Arial" w:eastAsia="Arial" w:hAnsi="Arial" w:cs="Arial"/>
          <w:i/>
          <w:color w:val="auto"/>
          <w:sz w:val="22"/>
          <w:szCs w:val="22"/>
        </w:rPr>
        <w:t>END OF CONSENT AGENDA</w:t>
      </w:r>
    </w:p>
    <w:p w:rsidR="00EE2057" w:rsidRPr="00272E3C" w:rsidRDefault="00EE2057">
      <w:pPr>
        <w:jc w:val="both"/>
        <w:rPr>
          <w:rFonts w:ascii="Arial" w:eastAsia="Arial" w:hAnsi="Arial" w:cs="Arial"/>
          <w:color w:val="auto"/>
          <w:sz w:val="22"/>
          <w:szCs w:val="22"/>
        </w:rPr>
      </w:pPr>
    </w:p>
    <w:p w:rsidR="00EE2057" w:rsidRPr="00272E3C" w:rsidRDefault="00EE2057">
      <w:pPr>
        <w:jc w:val="both"/>
        <w:rPr>
          <w:rFonts w:ascii="Arial" w:eastAsia="Arial" w:hAnsi="Arial" w:cs="Arial"/>
          <w:color w:val="auto"/>
          <w:sz w:val="22"/>
          <w:szCs w:val="22"/>
        </w:rPr>
      </w:pPr>
    </w:p>
    <w:p w:rsidR="00EE2057" w:rsidRPr="00272E3C" w:rsidRDefault="00EE2057">
      <w:pPr>
        <w:rPr>
          <w:rFonts w:ascii="Arial" w:eastAsia="Arial" w:hAnsi="Arial" w:cs="Arial"/>
          <w:color w:val="auto"/>
          <w:sz w:val="22"/>
          <w:szCs w:val="22"/>
        </w:rPr>
      </w:pPr>
    </w:p>
    <w:p w:rsidR="00EE2057" w:rsidRPr="00272E3C" w:rsidRDefault="00746977">
      <w:pPr>
        <w:rPr>
          <w:rFonts w:ascii="Arial" w:eastAsia="Arial" w:hAnsi="Arial" w:cs="Arial"/>
          <w:color w:val="auto"/>
          <w:sz w:val="22"/>
          <w:szCs w:val="22"/>
        </w:rPr>
      </w:pPr>
      <w:r w:rsidRPr="00272E3C">
        <w:rPr>
          <w:rFonts w:ascii="Arial" w:eastAsia="Arial" w:hAnsi="Arial" w:cs="Arial"/>
          <w:color w:val="auto"/>
          <w:sz w:val="22"/>
          <w:szCs w:val="22"/>
        </w:rPr>
        <w:t>Motion: _______________ Second: _________________</w:t>
      </w:r>
    </w:p>
    <w:p w:rsidR="00EE2057" w:rsidRPr="00272E3C" w:rsidRDefault="00EE2057">
      <w:pPr>
        <w:ind w:firstLine="720"/>
        <w:rPr>
          <w:rFonts w:ascii="Arial" w:eastAsia="Arial" w:hAnsi="Arial" w:cs="Arial"/>
          <w:color w:val="auto"/>
          <w:sz w:val="22"/>
          <w:szCs w:val="22"/>
        </w:rPr>
      </w:pPr>
    </w:p>
    <w:p w:rsidR="00EE2057" w:rsidRPr="00272E3C" w:rsidRDefault="00EE2057">
      <w:pPr>
        <w:rPr>
          <w:color w:val="auto"/>
        </w:rPr>
      </w:pPr>
    </w:p>
    <w:tbl>
      <w:tblPr>
        <w:tblStyle w:val="a7"/>
        <w:tblW w:w="88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85"/>
        <w:gridCol w:w="495"/>
        <w:gridCol w:w="1260"/>
        <w:gridCol w:w="495"/>
        <w:gridCol w:w="1305"/>
        <w:gridCol w:w="465"/>
        <w:gridCol w:w="1335"/>
        <w:gridCol w:w="525"/>
        <w:gridCol w:w="1170"/>
        <w:gridCol w:w="600"/>
      </w:tblGrid>
      <w:tr w:rsidR="00EE2057" w:rsidRPr="00272E3C">
        <w:trPr>
          <w:trHeight w:val="740"/>
        </w:trPr>
        <w:tc>
          <w:tcPr>
            <w:tcW w:w="118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 </w:t>
            </w:r>
          </w:p>
          <w:p w:rsidR="00EE2057" w:rsidRPr="00272E3C" w:rsidRDefault="00746977">
            <w:pPr>
              <w:spacing w:line="276" w:lineRule="auto"/>
              <w:rPr>
                <w:color w:val="auto"/>
                <w:sz w:val="24"/>
                <w:szCs w:val="24"/>
              </w:rPr>
            </w:pPr>
            <w:proofErr w:type="spellStart"/>
            <w:r w:rsidRPr="00272E3C">
              <w:rPr>
                <w:color w:val="auto"/>
                <w:sz w:val="24"/>
                <w:szCs w:val="24"/>
              </w:rPr>
              <w:t>Reindel</w:t>
            </w:r>
            <w:proofErr w:type="spellEnd"/>
          </w:p>
        </w:tc>
        <w:tc>
          <w:tcPr>
            <w:tcW w:w="49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26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Mrs. </w:t>
            </w:r>
          </w:p>
          <w:p w:rsidR="00EE2057" w:rsidRPr="00272E3C" w:rsidRDefault="00746977">
            <w:pPr>
              <w:spacing w:line="276" w:lineRule="auto"/>
              <w:rPr>
                <w:color w:val="auto"/>
                <w:sz w:val="24"/>
                <w:szCs w:val="24"/>
              </w:rPr>
            </w:pPr>
            <w:r w:rsidRPr="00272E3C">
              <w:rPr>
                <w:color w:val="auto"/>
                <w:sz w:val="24"/>
                <w:szCs w:val="24"/>
              </w:rPr>
              <w:t>Smith</w:t>
            </w:r>
          </w:p>
        </w:tc>
        <w:tc>
          <w:tcPr>
            <w:tcW w:w="49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30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Dr. </w:t>
            </w:r>
          </w:p>
          <w:p w:rsidR="00EE2057" w:rsidRPr="00272E3C" w:rsidRDefault="00746977">
            <w:pPr>
              <w:spacing w:line="276" w:lineRule="auto"/>
              <w:rPr>
                <w:color w:val="auto"/>
                <w:sz w:val="24"/>
                <w:szCs w:val="24"/>
              </w:rPr>
            </w:pPr>
            <w:proofErr w:type="spellStart"/>
            <w:r w:rsidRPr="00272E3C">
              <w:rPr>
                <w:color w:val="auto"/>
                <w:sz w:val="24"/>
                <w:szCs w:val="24"/>
              </w:rPr>
              <w:t>Swabb</w:t>
            </w:r>
            <w:proofErr w:type="spellEnd"/>
          </w:p>
        </w:tc>
        <w:tc>
          <w:tcPr>
            <w:tcW w:w="46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33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 </w:t>
            </w:r>
          </w:p>
          <w:p w:rsidR="00EE2057" w:rsidRPr="00272E3C" w:rsidRDefault="00746977">
            <w:pPr>
              <w:spacing w:line="276" w:lineRule="auto"/>
              <w:rPr>
                <w:color w:val="auto"/>
                <w:sz w:val="24"/>
                <w:szCs w:val="24"/>
              </w:rPr>
            </w:pPr>
            <w:proofErr w:type="spellStart"/>
            <w:r w:rsidRPr="00272E3C">
              <w:rPr>
                <w:color w:val="auto"/>
                <w:sz w:val="24"/>
                <w:szCs w:val="24"/>
              </w:rPr>
              <w:t>Besecker</w:t>
            </w:r>
            <w:proofErr w:type="spellEnd"/>
          </w:p>
        </w:tc>
        <w:tc>
          <w:tcPr>
            <w:tcW w:w="5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17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Mrs. </w:t>
            </w:r>
          </w:p>
          <w:p w:rsidR="00EE2057" w:rsidRPr="00272E3C" w:rsidRDefault="00746977">
            <w:pPr>
              <w:spacing w:line="276" w:lineRule="auto"/>
              <w:rPr>
                <w:color w:val="auto"/>
                <w:sz w:val="24"/>
                <w:szCs w:val="24"/>
              </w:rPr>
            </w:pPr>
            <w:r w:rsidRPr="00272E3C">
              <w:rPr>
                <w:color w:val="auto"/>
                <w:sz w:val="24"/>
                <w:szCs w:val="24"/>
              </w:rPr>
              <w:t>Brewer</w:t>
            </w:r>
          </w:p>
        </w:tc>
        <w:tc>
          <w:tcPr>
            <w:tcW w:w="60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r>
    </w:tbl>
    <w:p w:rsidR="00EE2057" w:rsidRPr="00272E3C" w:rsidRDefault="00EE2057">
      <w:pPr>
        <w:rPr>
          <w:color w:val="auto"/>
        </w:rPr>
      </w:pPr>
    </w:p>
    <w:p w:rsidR="00EE2057" w:rsidRPr="00272E3C" w:rsidRDefault="00EE2057">
      <w:pPr>
        <w:rPr>
          <w:rFonts w:ascii="Arial" w:eastAsia="Arial" w:hAnsi="Arial" w:cs="Arial"/>
          <w:b/>
          <w:color w:val="auto"/>
          <w:sz w:val="22"/>
          <w:szCs w:val="22"/>
        </w:rPr>
      </w:pPr>
    </w:p>
    <w:p w:rsidR="00EE2057" w:rsidRPr="00272E3C" w:rsidRDefault="00746977">
      <w:pPr>
        <w:jc w:val="both"/>
        <w:rPr>
          <w:rFonts w:ascii="Arial" w:eastAsia="Arial" w:hAnsi="Arial" w:cs="Arial"/>
          <w:b/>
          <w:color w:val="auto"/>
          <w:sz w:val="22"/>
          <w:szCs w:val="22"/>
        </w:rPr>
      </w:pPr>
      <w:r w:rsidRPr="00272E3C">
        <w:rPr>
          <w:rFonts w:ascii="Arial" w:eastAsia="Arial" w:hAnsi="Arial" w:cs="Arial"/>
          <w:b/>
          <w:color w:val="auto"/>
          <w:sz w:val="22"/>
          <w:szCs w:val="22"/>
        </w:rPr>
        <w:t xml:space="preserve">Second Reading of policy (as amended): </w:t>
      </w:r>
    </w:p>
    <w:p w:rsidR="00EE2057" w:rsidRPr="00272E3C" w:rsidRDefault="00EE2057">
      <w:pPr>
        <w:jc w:val="both"/>
        <w:rPr>
          <w:rFonts w:ascii="Arial" w:eastAsia="Arial" w:hAnsi="Arial" w:cs="Arial"/>
          <w:b/>
          <w:color w:val="auto"/>
          <w:sz w:val="22"/>
          <w:szCs w:val="22"/>
        </w:rPr>
      </w:pP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0120.1 “Employment of family members of Board Members”</w:t>
      </w:r>
    </w:p>
    <w:p w:rsidR="00EE2057" w:rsidRPr="00272E3C" w:rsidRDefault="00EE2057">
      <w:pPr>
        <w:jc w:val="both"/>
        <w:rPr>
          <w:rFonts w:ascii="Arial" w:eastAsia="Arial" w:hAnsi="Arial" w:cs="Arial"/>
          <w:b/>
          <w:color w:val="auto"/>
          <w:sz w:val="22"/>
          <w:szCs w:val="22"/>
        </w:rPr>
      </w:pPr>
    </w:p>
    <w:p w:rsidR="00EE2057" w:rsidRPr="00272E3C" w:rsidRDefault="00EE2057">
      <w:pPr>
        <w:jc w:val="both"/>
        <w:rPr>
          <w:rFonts w:ascii="Arial" w:eastAsia="Arial" w:hAnsi="Arial" w:cs="Arial"/>
          <w:b/>
          <w:color w:val="auto"/>
          <w:sz w:val="22"/>
          <w:szCs w:val="22"/>
        </w:rPr>
      </w:pPr>
    </w:p>
    <w:p w:rsidR="00EE2057" w:rsidRPr="00272E3C" w:rsidRDefault="00746977">
      <w:pPr>
        <w:jc w:val="both"/>
        <w:rPr>
          <w:rFonts w:ascii="Arial" w:eastAsia="Arial" w:hAnsi="Arial" w:cs="Arial"/>
          <w:b/>
          <w:color w:val="auto"/>
          <w:sz w:val="22"/>
          <w:szCs w:val="22"/>
        </w:rPr>
      </w:pPr>
      <w:r w:rsidRPr="00272E3C">
        <w:rPr>
          <w:rFonts w:ascii="Arial" w:eastAsia="Arial" w:hAnsi="Arial" w:cs="Arial"/>
          <w:b/>
          <w:color w:val="auto"/>
          <w:sz w:val="22"/>
          <w:szCs w:val="22"/>
        </w:rPr>
        <w:t>First reading of policy:</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2271</w:t>
      </w:r>
      <w:r w:rsidRPr="00272E3C">
        <w:rPr>
          <w:rFonts w:ascii="Arial" w:eastAsia="Arial" w:hAnsi="Arial" w:cs="Arial"/>
          <w:color w:val="auto"/>
          <w:sz w:val="22"/>
          <w:szCs w:val="22"/>
        </w:rPr>
        <w:tab/>
      </w:r>
      <w:r w:rsidRPr="00272E3C">
        <w:rPr>
          <w:rFonts w:ascii="Arial" w:eastAsia="Arial" w:hAnsi="Arial" w:cs="Arial"/>
          <w:color w:val="auto"/>
          <w:sz w:val="22"/>
          <w:szCs w:val="22"/>
        </w:rPr>
        <w:tab/>
        <w:t xml:space="preserve">College Credit </w:t>
      </w:r>
      <w:proofErr w:type="gramStart"/>
      <w:r w:rsidRPr="00272E3C">
        <w:rPr>
          <w:rFonts w:ascii="Arial" w:eastAsia="Arial" w:hAnsi="Arial" w:cs="Arial"/>
          <w:color w:val="auto"/>
          <w:sz w:val="22"/>
          <w:szCs w:val="22"/>
        </w:rPr>
        <w:t>Plus</w:t>
      </w:r>
      <w:proofErr w:type="gramEnd"/>
      <w:r w:rsidRPr="00272E3C">
        <w:rPr>
          <w:rFonts w:ascii="Arial" w:eastAsia="Arial" w:hAnsi="Arial" w:cs="Arial"/>
          <w:color w:val="auto"/>
          <w:sz w:val="22"/>
          <w:szCs w:val="22"/>
        </w:rPr>
        <w:t xml:space="preserve"> Program (Revised)</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2464</w:t>
      </w:r>
      <w:r w:rsidRPr="00272E3C">
        <w:rPr>
          <w:rFonts w:ascii="Arial" w:eastAsia="Arial" w:hAnsi="Arial" w:cs="Arial"/>
          <w:color w:val="auto"/>
          <w:sz w:val="22"/>
          <w:szCs w:val="22"/>
        </w:rPr>
        <w:tab/>
      </w:r>
      <w:r w:rsidRPr="00272E3C">
        <w:rPr>
          <w:rFonts w:ascii="Arial" w:eastAsia="Arial" w:hAnsi="Arial" w:cs="Arial"/>
          <w:color w:val="auto"/>
          <w:sz w:val="22"/>
          <w:szCs w:val="22"/>
        </w:rPr>
        <w:tab/>
        <w:t>Gifted Education and Identification (Revised)</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4120.05</w:t>
      </w:r>
      <w:r w:rsidRPr="00272E3C">
        <w:rPr>
          <w:rFonts w:ascii="Arial" w:eastAsia="Arial" w:hAnsi="Arial" w:cs="Arial"/>
          <w:color w:val="auto"/>
          <w:sz w:val="22"/>
          <w:szCs w:val="22"/>
        </w:rPr>
        <w:tab/>
        <w:t>Employment of Substitute Educational Aides (NEW)</w:t>
      </w:r>
      <w:r w:rsidRPr="00272E3C">
        <w:rPr>
          <w:rFonts w:ascii="Arial" w:eastAsia="Arial" w:hAnsi="Arial" w:cs="Arial"/>
          <w:color w:val="auto"/>
          <w:sz w:val="22"/>
          <w:szCs w:val="22"/>
        </w:rPr>
        <w:tab/>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5136</w:t>
      </w:r>
      <w:r w:rsidRPr="00272E3C">
        <w:rPr>
          <w:rFonts w:ascii="Arial" w:eastAsia="Arial" w:hAnsi="Arial" w:cs="Arial"/>
          <w:color w:val="auto"/>
          <w:sz w:val="22"/>
          <w:szCs w:val="22"/>
        </w:rPr>
        <w:tab/>
      </w:r>
      <w:r w:rsidRPr="00272E3C">
        <w:rPr>
          <w:rFonts w:ascii="Arial" w:eastAsia="Arial" w:hAnsi="Arial" w:cs="Arial"/>
          <w:color w:val="auto"/>
          <w:sz w:val="22"/>
          <w:szCs w:val="22"/>
        </w:rPr>
        <w:tab/>
        <w:t>Personal Communication Devices (Revised)</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5136.01</w:t>
      </w:r>
      <w:r w:rsidRPr="00272E3C">
        <w:rPr>
          <w:rFonts w:ascii="Arial" w:eastAsia="Arial" w:hAnsi="Arial" w:cs="Arial"/>
          <w:color w:val="auto"/>
          <w:sz w:val="22"/>
          <w:szCs w:val="22"/>
        </w:rPr>
        <w:tab/>
        <w:t>Electronic Equipment (Revised)</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5200</w:t>
      </w:r>
      <w:r w:rsidRPr="00272E3C">
        <w:rPr>
          <w:rFonts w:ascii="Arial" w:eastAsia="Arial" w:hAnsi="Arial" w:cs="Arial"/>
          <w:color w:val="auto"/>
          <w:sz w:val="22"/>
          <w:szCs w:val="22"/>
        </w:rPr>
        <w:tab/>
      </w:r>
      <w:r w:rsidRPr="00272E3C">
        <w:rPr>
          <w:rFonts w:ascii="Arial" w:eastAsia="Arial" w:hAnsi="Arial" w:cs="Arial"/>
          <w:color w:val="auto"/>
          <w:sz w:val="22"/>
          <w:szCs w:val="22"/>
        </w:rPr>
        <w:tab/>
        <w:t>Attendance (Revised)</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5330</w:t>
      </w:r>
      <w:r w:rsidRPr="00272E3C">
        <w:rPr>
          <w:rFonts w:ascii="Arial" w:eastAsia="Arial" w:hAnsi="Arial" w:cs="Arial"/>
          <w:color w:val="auto"/>
          <w:sz w:val="22"/>
          <w:szCs w:val="22"/>
        </w:rPr>
        <w:tab/>
      </w:r>
      <w:r w:rsidRPr="00272E3C">
        <w:rPr>
          <w:rFonts w:ascii="Arial" w:eastAsia="Arial" w:hAnsi="Arial" w:cs="Arial"/>
          <w:color w:val="auto"/>
          <w:sz w:val="22"/>
          <w:szCs w:val="22"/>
        </w:rPr>
        <w:tab/>
        <w:t>Use of Medications (Revised)</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5530</w:t>
      </w:r>
      <w:r w:rsidRPr="00272E3C">
        <w:rPr>
          <w:rFonts w:ascii="Arial" w:eastAsia="Arial" w:hAnsi="Arial" w:cs="Arial"/>
          <w:color w:val="auto"/>
          <w:sz w:val="22"/>
          <w:szCs w:val="22"/>
        </w:rPr>
        <w:tab/>
      </w:r>
      <w:r w:rsidRPr="00272E3C">
        <w:rPr>
          <w:rFonts w:ascii="Arial" w:eastAsia="Arial" w:hAnsi="Arial" w:cs="Arial"/>
          <w:color w:val="auto"/>
          <w:sz w:val="22"/>
          <w:szCs w:val="22"/>
        </w:rPr>
        <w:tab/>
        <w:t>Drug Prevention (Revised)</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6233</w:t>
      </w:r>
      <w:r w:rsidRPr="00272E3C">
        <w:rPr>
          <w:rFonts w:ascii="Arial" w:eastAsia="Arial" w:hAnsi="Arial" w:cs="Arial"/>
          <w:color w:val="auto"/>
          <w:sz w:val="22"/>
          <w:szCs w:val="22"/>
        </w:rPr>
        <w:tab/>
      </w:r>
      <w:r w:rsidRPr="00272E3C">
        <w:rPr>
          <w:rFonts w:ascii="Arial" w:eastAsia="Arial" w:hAnsi="Arial" w:cs="Arial"/>
          <w:color w:val="auto"/>
          <w:sz w:val="22"/>
          <w:szCs w:val="22"/>
        </w:rPr>
        <w:tab/>
        <w:t>Amenities for Participants at Meetings and/or Other Occasions (Revised)</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6680</w:t>
      </w:r>
      <w:r w:rsidRPr="00272E3C">
        <w:rPr>
          <w:rFonts w:ascii="Arial" w:eastAsia="Arial" w:hAnsi="Arial" w:cs="Arial"/>
          <w:color w:val="auto"/>
          <w:sz w:val="22"/>
          <w:szCs w:val="22"/>
        </w:rPr>
        <w:tab/>
      </w:r>
      <w:r w:rsidRPr="00272E3C">
        <w:rPr>
          <w:rFonts w:ascii="Arial" w:eastAsia="Arial" w:hAnsi="Arial" w:cs="Arial"/>
          <w:color w:val="auto"/>
          <w:sz w:val="22"/>
          <w:szCs w:val="22"/>
        </w:rPr>
        <w:tab/>
        <w:t>Recognition (Revised)</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7300</w:t>
      </w:r>
      <w:r w:rsidRPr="00272E3C">
        <w:rPr>
          <w:rFonts w:ascii="Arial" w:eastAsia="Arial" w:hAnsi="Arial" w:cs="Arial"/>
          <w:color w:val="auto"/>
          <w:sz w:val="22"/>
          <w:szCs w:val="22"/>
        </w:rPr>
        <w:tab/>
      </w:r>
      <w:r w:rsidRPr="00272E3C">
        <w:rPr>
          <w:rFonts w:ascii="Arial" w:eastAsia="Arial" w:hAnsi="Arial" w:cs="Arial"/>
          <w:color w:val="auto"/>
          <w:sz w:val="22"/>
          <w:szCs w:val="22"/>
        </w:rPr>
        <w:tab/>
        <w:t>Disposition of Real Property/Personal Property (Revised)</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lastRenderedPageBreak/>
        <w:t>8600.04</w:t>
      </w:r>
      <w:r w:rsidRPr="00272E3C">
        <w:rPr>
          <w:rFonts w:ascii="Arial" w:eastAsia="Arial" w:hAnsi="Arial" w:cs="Arial"/>
          <w:color w:val="auto"/>
          <w:sz w:val="22"/>
          <w:szCs w:val="22"/>
        </w:rPr>
        <w:tab/>
        <w:t>Bus Driver Certification (Revised)</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9141</w:t>
      </w:r>
      <w:r w:rsidRPr="00272E3C">
        <w:rPr>
          <w:rFonts w:ascii="Arial" w:eastAsia="Arial" w:hAnsi="Arial" w:cs="Arial"/>
          <w:color w:val="auto"/>
          <w:sz w:val="22"/>
          <w:szCs w:val="22"/>
        </w:rPr>
        <w:tab/>
      </w:r>
      <w:r w:rsidRPr="00272E3C">
        <w:rPr>
          <w:rFonts w:ascii="Arial" w:eastAsia="Arial" w:hAnsi="Arial" w:cs="Arial"/>
          <w:color w:val="auto"/>
          <w:sz w:val="22"/>
          <w:szCs w:val="22"/>
        </w:rPr>
        <w:tab/>
        <w:t>Business Advisory Council (Revised)</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7540.03</w:t>
      </w:r>
      <w:r w:rsidRPr="00272E3C">
        <w:rPr>
          <w:rFonts w:ascii="Arial" w:eastAsia="Arial" w:hAnsi="Arial" w:cs="Arial"/>
          <w:color w:val="auto"/>
          <w:sz w:val="22"/>
          <w:szCs w:val="22"/>
        </w:rPr>
        <w:tab/>
        <w:t>Student Technology Acceptable Use and Safety (Revised)</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7540.04</w:t>
      </w:r>
      <w:r w:rsidRPr="00272E3C">
        <w:rPr>
          <w:rFonts w:ascii="Arial" w:eastAsia="Arial" w:hAnsi="Arial" w:cs="Arial"/>
          <w:color w:val="auto"/>
          <w:sz w:val="22"/>
          <w:szCs w:val="22"/>
        </w:rPr>
        <w:tab/>
        <w:t>Staff Technology Acceptable Use and Safety (Revised)</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7540.05</w:t>
      </w:r>
      <w:r w:rsidRPr="00272E3C">
        <w:rPr>
          <w:rFonts w:ascii="Arial" w:eastAsia="Arial" w:hAnsi="Arial" w:cs="Arial"/>
          <w:color w:val="auto"/>
          <w:sz w:val="22"/>
          <w:szCs w:val="22"/>
        </w:rPr>
        <w:tab/>
        <w:t>District - Issued Staff Email Account (Revised)</w:t>
      </w:r>
    </w:p>
    <w:p w:rsidR="00EE2057" w:rsidRPr="00272E3C" w:rsidRDefault="00746977">
      <w:pPr>
        <w:jc w:val="both"/>
        <w:rPr>
          <w:rFonts w:ascii="Arial" w:eastAsia="Arial" w:hAnsi="Arial" w:cs="Arial"/>
          <w:color w:val="auto"/>
          <w:sz w:val="22"/>
          <w:szCs w:val="22"/>
        </w:rPr>
      </w:pPr>
      <w:r w:rsidRPr="00272E3C">
        <w:rPr>
          <w:rFonts w:ascii="Arial" w:eastAsia="Arial" w:hAnsi="Arial" w:cs="Arial"/>
          <w:color w:val="auto"/>
          <w:sz w:val="22"/>
          <w:szCs w:val="22"/>
        </w:rPr>
        <w:t>7540.06</w:t>
      </w:r>
      <w:r w:rsidRPr="00272E3C">
        <w:rPr>
          <w:rFonts w:ascii="Arial" w:eastAsia="Arial" w:hAnsi="Arial" w:cs="Arial"/>
          <w:color w:val="auto"/>
          <w:sz w:val="22"/>
          <w:szCs w:val="22"/>
        </w:rPr>
        <w:tab/>
        <w:t>District - Issued Student Email Account (New)</w:t>
      </w:r>
    </w:p>
    <w:p w:rsidR="00EE2057" w:rsidRPr="00272E3C" w:rsidRDefault="00746977">
      <w:pPr>
        <w:pStyle w:val="Heading2"/>
        <w:ind w:left="0" w:firstLine="0"/>
        <w:rPr>
          <w:rFonts w:ascii="Arial" w:eastAsia="Arial" w:hAnsi="Arial" w:cs="Arial"/>
          <w:color w:val="auto"/>
          <w:sz w:val="22"/>
          <w:szCs w:val="22"/>
        </w:rPr>
      </w:pPr>
      <w:r w:rsidRPr="00272E3C">
        <w:rPr>
          <w:rFonts w:ascii="Arial" w:eastAsia="Arial" w:hAnsi="Arial" w:cs="Arial"/>
          <w:color w:val="auto"/>
          <w:sz w:val="22"/>
          <w:szCs w:val="22"/>
        </w:rPr>
        <w:t>ENTER EXECUTIVE SESSION</w:t>
      </w:r>
    </w:p>
    <w:p w:rsidR="00EE2057" w:rsidRPr="00272E3C" w:rsidRDefault="00746977">
      <w:pPr>
        <w:pStyle w:val="Heading2"/>
        <w:ind w:left="0" w:firstLine="0"/>
        <w:rPr>
          <w:rFonts w:ascii="Arial" w:eastAsia="Arial" w:hAnsi="Arial" w:cs="Arial"/>
          <w:b w:val="0"/>
          <w:color w:val="auto"/>
          <w:sz w:val="22"/>
          <w:szCs w:val="22"/>
        </w:rPr>
      </w:pPr>
      <w:r w:rsidRPr="00272E3C">
        <w:rPr>
          <w:rFonts w:ascii="Arial" w:eastAsia="Arial" w:hAnsi="Arial" w:cs="Arial"/>
          <w:b w:val="0"/>
          <w:color w:val="auto"/>
          <w:sz w:val="22"/>
          <w:szCs w:val="22"/>
        </w:rPr>
        <w:t xml:space="preserve"> __</w:t>
      </w:r>
      <w:r w:rsidRPr="00272E3C">
        <w:rPr>
          <w:rFonts w:ascii="Arial" w:eastAsia="Arial" w:hAnsi="Arial" w:cs="Arial"/>
          <w:b w:val="0"/>
          <w:color w:val="auto"/>
          <w:sz w:val="22"/>
          <w:szCs w:val="22"/>
          <w:u w:val="single"/>
        </w:rPr>
        <w:t>X</w:t>
      </w:r>
      <w:r w:rsidRPr="00272E3C">
        <w:rPr>
          <w:rFonts w:ascii="Arial" w:eastAsia="Arial" w:hAnsi="Arial" w:cs="Arial"/>
          <w:b w:val="0"/>
          <w:color w:val="auto"/>
          <w:sz w:val="22"/>
          <w:szCs w:val="22"/>
        </w:rPr>
        <w:t xml:space="preserve">__ (G) (1) </w:t>
      </w:r>
      <w:proofErr w:type="gramStart"/>
      <w:r w:rsidRPr="00272E3C">
        <w:rPr>
          <w:rFonts w:ascii="Arial" w:eastAsia="Arial" w:hAnsi="Arial" w:cs="Arial"/>
          <w:b w:val="0"/>
          <w:color w:val="auto"/>
          <w:sz w:val="22"/>
          <w:szCs w:val="22"/>
        </w:rPr>
        <w:t>The</w:t>
      </w:r>
      <w:proofErr w:type="gramEnd"/>
      <w:r w:rsidRPr="00272E3C">
        <w:rPr>
          <w:rFonts w:ascii="Arial" w:eastAsia="Arial" w:hAnsi="Arial" w:cs="Arial"/>
          <w:b w:val="0"/>
          <w:color w:val="auto"/>
          <w:sz w:val="22"/>
          <w:szCs w:val="22"/>
        </w:rPr>
        <w:t xml:space="preserve"> appointment, employment, dismissal, discipline, promotion, demotion          or compensation of an employee or official, or the investigation of charges or complaints against an employee, official, licensee or student requests a public hearing</w:t>
      </w:r>
    </w:p>
    <w:p w:rsidR="00EE2057" w:rsidRPr="00272E3C" w:rsidRDefault="00746977">
      <w:pPr>
        <w:pStyle w:val="Heading2"/>
        <w:ind w:left="0" w:firstLine="0"/>
        <w:rPr>
          <w:rFonts w:ascii="Arial" w:eastAsia="Arial" w:hAnsi="Arial" w:cs="Arial"/>
          <w:b w:val="0"/>
          <w:color w:val="auto"/>
          <w:sz w:val="22"/>
          <w:szCs w:val="22"/>
        </w:rPr>
      </w:pPr>
      <w:r w:rsidRPr="00272E3C">
        <w:rPr>
          <w:rFonts w:ascii="Arial" w:eastAsia="Arial" w:hAnsi="Arial" w:cs="Arial"/>
          <w:b w:val="0"/>
          <w:color w:val="auto"/>
          <w:sz w:val="22"/>
          <w:szCs w:val="22"/>
        </w:rPr>
        <w:t xml:space="preserve">_____ </w:t>
      </w:r>
      <w:r w:rsidRPr="00272E3C">
        <w:rPr>
          <w:rFonts w:ascii="Arial" w:eastAsia="Arial" w:hAnsi="Arial" w:cs="Arial"/>
          <w:b w:val="0"/>
          <w:color w:val="auto"/>
          <w:sz w:val="22"/>
          <w:szCs w:val="22"/>
        </w:rPr>
        <w:tab/>
        <w:t xml:space="preserve">(G) (2) </w:t>
      </w:r>
      <w:proofErr w:type="gramStart"/>
      <w:r w:rsidRPr="00272E3C">
        <w:rPr>
          <w:rFonts w:ascii="Arial" w:eastAsia="Arial" w:hAnsi="Arial" w:cs="Arial"/>
          <w:b w:val="0"/>
          <w:color w:val="auto"/>
          <w:sz w:val="22"/>
          <w:szCs w:val="22"/>
        </w:rPr>
        <w:t>The</w:t>
      </w:r>
      <w:proofErr w:type="gramEnd"/>
      <w:r w:rsidRPr="00272E3C">
        <w:rPr>
          <w:rFonts w:ascii="Arial" w:eastAsia="Arial" w:hAnsi="Arial" w:cs="Arial"/>
          <w:b w:val="0"/>
          <w:color w:val="auto"/>
          <w:sz w:val="22"/>
          <w:szCs w:val="22"/>
        </w:rPr>
        <w:t xml:space="preserve"> purchase of property for public purposes or the sale of property at competitive bidding</w:t>
      </w:r>
    </w:p>
    <w:p w:rsidR="00EE2057" w:rsidRPr="00272E3C" w:rsidRDefault="00746977">
      <w:pPr>
        <w:pStyle w:val="Heading2"/>
        <w:ind w:left="0" w:firstLine="0"/>
        <w:rPr>
          <w:rFonts w:ascii="Arial" w:eastAsia="Arial" w:hAnsi="Arial" w:cs="Arial"/>
          <w:b w:val="0"/>
          <w:color w:val="auto"/>
          <w:sz w:val="22"/>
          <w:szCs w:val="22"/>
        </w:rPr>
      </w:pPr>
      <w:r w:rsidRPr="00272E3C">
        <w:rPr>
          <w:rFonts w:ascii="Arial" w:eastAsia="Arial" w:hAnsi="Arial" w:cs="Arial"/>
          <w:b w:val="0"/>
          <w:color w:val="auto"/>
          <w:sz w:val="22"/>
          <w:szCs w:val="22"/>
        </w:rPr>
        <w:t xml:space="preserve">_____ </w:t>
      </w:r>
      <w:r w:rsidRPr="00272E3C">
        <w:rPr>
          <w:rFonts w:ascii="Arial" w:eastAsia="Arial" w:hAnsi="Arial" w:cs="Arial"/>
          <w:b w:val="0"/>
          <w:color w:val="auto"/>
          <w:sz w:val="22"/>
          <w:szCs w:val="22"/>
        </w:rPr>
        <w:tab/>
        <w:t>(G) (3) Conferences with the board’s attorney to discuss matters which are the subject of pending or imminent court action</w:t>
      </w:r>
    </w:p>
    <w:p w:rsidR="00EE2057" w:rsidRPr="00272E3C" w:rsidRDefault="00746977">
      <w:pPr>
        <w:pStyle w:val="Heading2"/>
        <w:ind w:left="0" w:firstLine="0"/>
        <w:rPr>
          <w:rFonts w:ascii="Arial" w:eastAsia="Arial" w:hAnsi="Arial" w:cs="Arial"/>
          <w:b w:val="0"/>
          <w:color w:val="auto"/>
          <w:sz w:val="22"/>
          <w:szCs w:val="22"/>
        </w:rPr>
      </w:pPr>
      <w:r w:rsidRPr="00272E3C">
        <w:rPr>
          <w:rFonts w:ascii="Arial" w:eastAsia="Arial" w:hAnsi="Arial" w:cs="Arial"/>
          <w:b w:val="0"/>
          <w:color w:val="auto"/>
          <w:sz w:val="22"/>
          <w:szCs w:val="22"/>
        </w:rPr>
        <w:t xml:space="preserve">_____ </w:t>
      </w:r>
      <w:r w:rsidRPr="00272E3C">
        <w:rPr>
          <w:rFonts w:ascii="Arial" w:eastAsia="Arial" w:hAnsi="Arial" w:cs="Arial"/>
          <w:b w:val="0"/>
          <w:color w:val="auto"/>
          <w:sz w:val="22"/>
          <w:szCs w:val="22"/>
        </w:rPr>
        <w:tab/>
        <w:t>(G) (4) Preparing for, conducting, or reviewing negotiations or bargaining sessions with employees</w:t>
      </w:r>
    </w:p>
    <w:p w:rsidR="00EE2057" w:rsidRPr="00272E3C" w:rsidRDefault="00746977">
      <w:pPr>
        <w:pStyle w:val="Heading2"/>
        <w:ind w:left="0" w:firstLine="0"/>
        <w:rPr>
          <w:rFonts w:ascii="Arial" w:eastAsia="Arial" w:hAnsi="Arial" w:cs="Arial"/>
          <w:b w:val="0"/>
          <w:color w:val="auto"/>
          <w:sz w:val="22"/>
          <w:szCs w:val="22"/>
        </w:rPr>
      </w:pPr>
      <w:r w:rsidRPr="00272E3C">
        <w:rPr>
          <w:rFonts w:ascii="Arial" w:eastAsia="Arial" w:hAnsi="Arial" w:cs="Arial"/>
          <w:b w:val="0"/>
          <w:color w:val="auto"/>
          <w:sz w:val="22"/>
          <w:szCs w:val="22"/>
        </w:rPr>
        <w:t xml:space="preserve">_____ </w:t>
      </w:r>
      <w:r w:rsidRPr="00272E3C">
        <w:rPr>
          <w:rFonts w:ascii="Arial" w:eastAsia="Arial" w:hAnsi="Arial" w:cs="Arial"/>
          <w:b w:val="0"/>
          <w:color w:val="auto"/>
          <w:sz w:val="22"/>
          <w:szCs w:val="22"/>
        </w:rPr>
        <w:tab/>
        <w:t>(G) (5) Matters required to be kept confidential by federal law or rules or state statutes</w:t>
      </w:r>
    </w:p>
    <w:p w:rsidR="00EE2057" w:rsidRPr="00272E3C" w:rsidRDefault="00746977">
      <w:pPr>
        <w:pStyle w:val="Heading2"/>
        <w:ind w:left="0" w:firstLine="0"/>
        <w:rPr>
          <w:rFonts w:ascii="Arial" w:eastAsia="Arial" w:hAnsi="Arial" w:cs="Arial"/>
          <w:b w:val="0"/>
          <w:color w:val="auto"/>
          <w:sz w:val="22"/>
          <w:szCs w:val="22"/>
        </w:rPr>
      </w:pPr>
      <w:r w:rsidRPr="00272E3C">
        <w:rPr>
          <w:rFonts w:ascii="Arial" w:eastAsia="Arial" w:hAnsi="Arial" w:cs="Arial"/>
          <w:b w:val="0"/>
          <w:color w:val="auto"/>
          <w:sz w:val="22"/>
          <w:szCs w:val="22"/>
        </w:rPr>
        <w:t xml:space="preserve">_____ </w:t>
      </w:r>
      <w:r w:rsidRPr="00272E3C">
        <w:rPr>
          <w:rFonts w:ascii="Arial" w:eastAsia="Arial" w:hAnsi="Arial" w:cs="Arial"/>
          <w:b w:val="0"/>
          <w:color w:val="auto"/>
          <w:sz w:val="22"/>
          <w:szCs w:val="22"/>
        </w:rPr>
        <w:tab/>
        <w:t>(G) (6) Specialized details of security arrangements</w:t>
      </w:r>
    </w:p>
    <w:p w:rsidR="00EE2057" w:rsidRPr="00272E3C" w:rsidRDefault="00EE2057">
      <w:pPr>
        <w:rPr>
          <w:color w:val="auto"/>
        </w:rPr>
      </w:pPr>
    </w:p>
    <w:p w:rsidR="00EE2057" w:rsidRPr="00272E3C" w:rsidRDefault="00746977">
      <w:pPr>
        <w:rPr>
          <w:rFonts w:ascii="Arial" w:eastAsia="Arial" w:hAnsi="Arial" w:cs="Arial"/>
          <w:color w:val="auto"/>
          <w:sz w:val="22"/>
          <w:szCs w:val="22"/>
        </w:rPr>
      </w:pPr>
      <w:r w:rsidRPr="00272E3C">
        <w:rPr>
          <w:rFonts w:ascii="Arial" w:eastAsia="Arial" w:hAnsi="Arial" w:cs="Arial"/>
          <w:color w:val="auto"/>
          <w:sz w:val="22"/>
          <w:szCs w:val="22"/>
        </w:rPr>
        <w:t>Motion: _______________ Second: _________________</w:t>
      </w:r>
    </w:p>
    <w:p w:rsidR="00EE2057" w:rsidRPr="00272E3C" w:rsidRDefault="00EE2057">
      <w:pPr>
        <w:rPr>
          <w:rFonts w:ascii="Arial" w:eastAsia="Arial" w:hAnsi="Arial" w:cs="Arial"/>
          <w:color w:val="auto"/>
          <w:sz w:val="22"/>
          <w:szCs w:val="22"/>
        </w:rPr>
      </w:pPr>
    </w:p>
    <w:p w:rsidR="00EE2057" w:rsidRPr="00272E3C" w:rsidRDefault="00EE2057">
      <w:pPr>
        <w:rPr>
          <w:color w:val="auto"/>
        </w:rPr>
      </w:pPr>
    </w:p>
    <w:tbl>
      <w:tblPr>
        <w:tblStyle w:val="a8"/>
        <w:tblW w:w="88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85"/>
        <w:gridCol w:w="495"/>
        <w:gridCol w:w="1260"/>
        <w:gridCol w:w="495"/>
        <w:gridCol w:w="1305"/>
        <w:gridCol w:w="465"/>
        <w:gridCol w:w="1335"/>
        <w:gridCol w:w="525"/>
        <w:gridCol w:w="1170"/>
        <w:gridCol w:w="600"/>
      </w:tblGrid>
      <w:tr w:rsidR="00272E3C" w:rsidRPr="00272E3C">
        <w:trPr>
          <w:trHeight w:val="740"/>
        </w:trPr>
        <w:tc>
          <w:tcPr>
            <w:tcW w:w="118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 </w:t>
            </w:r>
          </w:p>
          <w:p w:rsidR="00EE2057" w:rsidRPr="00272E3C" w:rsidRDefault="00746977">
            <w:pPr>
              <w:spacing w:line="276" w:lineRule="auto"/>
              <w:rPr>
                <w:color w:val="auto"/>
                <w:sz w:val="24"/>
                <w:szCs w:val="24"/>
              </w:rPr>
            </w:pPr>
            <w:proofErr w:type="spellStart"/>
            <w:r w:rsidRPr="00272E3C">
              <w:rPr>
                <w:color w:val="auto"/>
                <w:sz w:val="24"/>
                <w:szCs w:val="24"/>
              </w:rPr>
              <w:t>Reindel</w:t>
            </w:r>
            <w:proofErr w:type="spellEnd"/>
          </w:p>
        </w:tc>
        <w:tc>
          <w:tcPr>
            <w:tcW w:w="49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26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Mrs. </w:t>
            </w:r>
          </w:p>
          <w:p w:rsidR="00EE2057" w:rsidRPr="00272E3C" w:rsidRDefault="00746977">
            <w:pPr>
              <w:spacing w:line="276" w:lineRule="auto"/>
              <w:rPr>
                <w:color w:val="auto"/>
                <w:sz w:val="24"/>
                <w:szCs w:val="24"/>
              </w:rPr>
            </w:pPr>
            <w:r w:rsidRPr="00272E3C">
              <w:rPr>
                <w:color w:val="auto"/>
                <w:sz w:val="24"/>
                <w:szCs w:val="24"/>
              </w:rPr>
              <w:t>Smith</w:t>
            </w:r>
          </w:p>
        </w:tc>
        <w:tc>
          <w:tcPr>
            <w:tcW w:w="49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30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Dr. </w:t>
            </w:r>
          </w:p>
          <w:p w:rsidR="00EE2057" w:rsidRPr="00272E3C" w:rsidRDefault="00746977">
            <w:pPr>
              <w:spacing w:line="276" w:lineRule="auto"/>
              <w:rPr>
                <w:color w:val="auto"/>
                <w:sz w:val="24"/>
                <w:szCs w:val="24"/>
              </w:rPr>
            </w:pPr>
            <w:proofErr w:type="spellStart"/>
            <w:r w:rsidRPr="00272E3C">
              <w:rPr>
                <w:color w:val="auto"/>
                <w:sz w:val="24"/>
                <w:szCs w:val="24"/>
              </w:rPr>
              <w:t>Swabb</w:t>
            </w:r>
            <w:proofErr w:type="spellEnd"/>
          </w:p>
        </w:tc>
        <w:tc>
          <w:tcPr>
            <w:tcW w:w="46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33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 </w:t>
            </w:r>
          </w:p>
          <w:p w:rsidR="00EE2057" w:rsidRPr="00272E3C" w:rsidRDefault="00746977">
            <w:pPr>
              <w:spacing w:line="276" w:lineRule="auto"/>
              <w:rPr>
                <w:color w:val="auto"/>
                <w:sz w:val="24"/>
                <w:szCs w:val="24"/>
              </w:rPr>
            </w:pPr>
            <w:proofErr w:type="spellStart"/>
            <w:r w:rsidRPr="00272E3C">
              <w:rPr>
                <w:color w:val="auto"/>
                <w:sz w:val="24"/>
                <w:szCs w:val="24"/>
              </w:rPr>
              <w:t>Besecker</w:t>
            </w:r>
            <w:proofErr w:type="spellEnd"/>
          </w:p>
        </w:tc>
        <w:tc>
          <w:tcPr>
            <w:tcW w:w="5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17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Mrs. </w:t>
            </w:r>
          </w:p>
          <w:p w:rsidR="00EE2057" w:rsidRPr="00272E3C" w:rsidRDefault="00746977">
            <w:pPr>
              <w:spacing w:line="276" w:lineRule="auto"/>
              <w:rPr>
                <w:color w:val="auto"/>
                <w:sz w:val="24"/>
                <w:szCs w:val="24"/>
              </w:rPr>
            </w:pPr>
            <w:r w:rsidRPr="00272E3C">
              <w:rPr>
                <w:color w:val="auto"/>
                <w:sz w:val="24"/>
                <w:szCs w:val="24"/>
              </w:rPr>
              <w:t>Brewer</w:t>
            </w:r>
          </w:p>
        </w:tc>
        <w:tc>
          <w:tcPr>
            <w:tcW w:w="60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r>
    </w:tbl>
    <w:p w:rsidR="00EE2057" w:rsidRPr="00272E3C" w:rsidRDefault="00746977">
      <w:pPr>
        <w:pStyle w:val="Heading2"/>
        <w:ind w:left="0" w:firstLine="0"/>
        <w:rPr>
          <w:color w:val="auto"/>
        </w:rPr>
      </w:pPr>
      <w:bookmarkStart w:id="2" w:name="_ibpyez893fuo" w:colFirst="0" w:colLast="0"/>
      <w:bookmarkEnd w:id="2"/>
      <w:r w:rsidRPr="00272E3C">
        <w:rPr>
          <w:rFonts w:ascii="Arial" w:eastAsia="Arial" w:hAnsi="Arial" w:cs="Arial"/>
          <w:color w:val="auto"/>
          <w:sz w:val="22"/>
          <w:szCs w:val="22"/>
        </w:rPr>
        <w:t>ENTER EXECUTIVE SESSION at: __________________</w:t>
      </w:r>
    </w:p>
    <w:p w:rsidR="00EE2057" w:rsidRPr="00272E3C" w:rsidRDefault="00746977">
      <w:pPr>
        <w:pStyle w:val="Heading2"/>
        <w:ind w:left="0" w:firstLine="0"/>
        <w:rPr>
          <w:rFonts w:ascii="Arial" w:eastAsia="Arial" w:hAnsi="Arial" w:cs="Arial"/>
          <w:color w:val="auto"/>
          <w:sz w:val="22"/>
          <w:szCs w:val="22"/>
        </w:rPr>
      </w:pPr>
      <w:r w:rsidRPr="00272E3C">
        <w:rPr>
          <w:rFonts w:ascii="Arial" w:eastAsia="Arial" w:hAnsi="Arial" w:cs="Arial"/>
          <w:color w:val="auto"/>
          <w:sz w:val="22"/>
          <w:szCs w:val="22"/>
        </w:rPr>
        <w:t>EXIT EXECUTIVE SESSION at: __________________</w:t>
      </w:r>
    </w:p>
    <w:p w:rsidR="00EE2057" w:rsidRPr="00272E3C" w:rsidRDefault="00EE2057">
      <w:pPr>
        <w:jc w:val="both"/>
        <w:rPr>
          <w:rFonts w:ascii="Arial" w:eastAsia="Arial" w:hAnsi="Arial" w:cs="Arial"/>
          <w:color w:val="auto"/>
          <w:sz w:val="22"/>
          <w:szCs w:val="22"/>
        </w:rPr>
      </w:pPr>
    </w:p>
    <w:p w:rsidR="00EE2057" w:rsidRPr="00272E3C" w:rsidRDefault="00EE2057">
      <w:pPr>
        <w:jc w:val="both"/>
        <w:rPr>
          <w:rFonts w:ascii="Arial" w:eastAsia="Arial" w:hAnsi="Arial" w:cs="Arial"/>
          <w:color w:val="auto"/>
          <w:sz w:val="22"/>
          <w:szCs w:val="22"/>
        </w:rPr>
      </w:pPr>
    </w:p>
    <w:p w:rsidR="00EE2057" w:rsidRPr="00272E3C" w:rsidRDefault="00EE2057">
      <w:pPr>
        <w:jc w:val="both"/>
        <w:rPr>
          <w:rFonts w:ascii="Arial" w:eastAsia="Arial" w:hAnsi="Arial" w:cs="Arial"/>
          <w:color w:val="auto"/>
          <w:sz w:val="22"/>
          <w:szCs w:val="22"/>
        </w:rPr>
      </w:pPr>
    </w:p>
    <w:p w:rsidR="00EE2057" w:rsidRPr="00272E3C" w:rsidRDefault="00EE2057">
      <w:pPr>
        <w:jc w:val="both"/>
        <w:rPr>
          <w:rFonts w:ascii="Arial" w:eastAsia="Arial" w:hAnsi="Arial" w:cs="Arial"/>
          <w:color w:val="auto"/>
          <w:sz w:val="22"/>
          <w:szCs w:val="22"/>
        </w:rPr>
      </w:pPr>
    </w:p>
    <w:p w:rsidR="00EE2057" w:rsidRPr="00272E3C" w:rsidRDefault="00EE2057">
      <w:pPr>
        <w:jc w:val="both"/>
        <w:rPr>
          <w:rFonts w:ascii="Arial" w:eastAsia="Arial" w:hAnsi="Arial" w:cs="Arial"/>
          <w:color w:val="auto"/>
          <w:sz w:val="22"/>
          <w:szCs w:val="22"/>
        </w:rPr>
      </w:pPr>
    </w:p>
    <w:p w:rsidR="00EE2057" w:rsidRPr="00272E3C" w:rsidRDefault="00EE2057">
      <w:pPr>
        <w:jc w:val="both"/>
        <w:rPr>
          <w:rFonts w:ascii="Arial" w:eastAsia="Arial" w:hAnsi="Arial" w:cs="Arial"/>
          <w:color w:val="auto"/>
          <w:sz w:val="22"/>
          <w:szCs w:val="22"/>
        </w:rPr>
      </w:pPr>
    </w:p>
    <w:p w:rsidR="00272E3C" w:rsidRPr="00272E3C" w:rsidRDefault="00272E3C">
      <w:pPr>
        <w:jc w:val="both"/>
        <w:rPr>
          <w:rFonts w:ascii="Arial" w:eastAsia="Arial" w:hAnsi="Arial" w:cs="Arial"/>
          <w:color w:val="auto"/>
          <w:sz w:val="22"/>
          <w:szCs w:val="22"/>
        </w:rPr>
      </w:pPr>
    </w:p>
    <w:p w:rsidR="00EE2057" w:rsidRPr="00272E3C" w:rsidRDefault="00EE2057">
      <w:pPr>
        <w:jc w:val="both"/>
        <w:rPr>
          <w:rFonts w:ascii="Arial" w:eastAsia="Arial" w:hAnsi="Arial" w:cs="Arial"/>
          <w:color w:val="auto"/>
          <w:sz w:val="22"/>
          <w:szCs w:val="22"/>
        </w:rPr>
      </w:pPr>
    </w:p>
    <w:p w:rsidR="00EE2057" w:rsidRPr="00272E3C" w:rsidRDefault="00EE2057">
      <w:pPr>
        <w:jc w:val="both"/>
        <w:rPr>
          <w:rFonts w:ascii="Arial" w:eastAsia="Arial" w:hAnsi="Arial" w:cs="Arial"/>
          <w:color w:val="auto"/>
          <w:sz w:val="22"/>
          <w:szCs w:val="22"/>
        </w:rPr>
      </w:pPr>
    </w:p>
    <w:p w:rsidR="00EE2057" w:rsidRPr="00272E3C" w:rsidRDefault="00EE2057">
      <w:pPr>
        <w:jc w:val="both"/>
        <w:rPr>
          <w:rFonts w:ascii="Arial" w:eastAsia="Arial" w:hAnsi="Arial" w:cs="Arial"/>
          <w:color w:val="auto"/>
          <w:sz w:val="22"/>
          <w:szCs w:val="22"/>
        </w:rPr>
      </w:pPr>
    </w:p>
    <w:p w:rsidR="00EE2057" w:rsidRPr="00272E3C" w:rsidRDefault="00746977">
      <w:pPr>
        <w:jc w:val="both"/>
        <w:rPr>
          <w:rFonts w:ascii="Arial" w:eastAsia="Arial" w:hAnsi="Arial" w:cs="Arial"/>
          <w:color w:val="auto"/>
          <w:sz w:val="22"/>
          <w:szCs w:val="22"/>
        </w:rPr>
      </w:pPr>
      <w:r w:rsidRPr="00272E3C">
        <w:rPr>
          <w:rFonts w:ascii="Arial" w:eastAsia="Arial" w:hAnsi="Arial" w:cs="Arial"/>
          <w:b/>
          <w:color w:val="auto"/>
          <w:sz w:val="22"/>
          <w:szCs w:val="22"/>
        </w:rPr>
        <w:lastRenderedPageBreak/>
        <w:t>ADJOURNMENT</w:t>
      </w:r>
    </w:p>
    <w:p w:rsidR="00EE2057" w:rsidRPr="00272E3C" w:rsidRDefault="00EE2057">
      <w:pPr>
        <w:rPr>
          <w:color w:val="auto"/>
        </w:rPr>
      </w:pPr>
    </w:p>
    <w:p w:rsidR="00EE2057" w:rsidRPr="00272E3C" w:rsidRDefault="00746977">
      <w:pPr>
        <w:tabs>
          <w:tab w:val="left" w:pos="540"/>
          <w:tab w:val="left" w:pos="900"/>
        </w:tabs>
        <w:rPr>
          <w:rFonts w:ascii="Arial" w:eastAsia="Arial" w:hAnsi="Arial" w:cs="Arial"/>
          <w:color w:val="auto"/>
          <w:sz w:val="22"/>
          <w:szCs w:val="22"/>
        </w:rPr>
      </w:pPr>
      <w:r w:rsidRPr="00272E3C">
        <w:rPr>
          <w:rFonts w:ascii="Arial" w:eastAsia="Arial" w:hAnsi="Arial" w:cs="Arial"/>
          <w:color w:val="auto"/>
          <w:sz w:val="22"/>
          <w:szCs w:val="22"/>
        </w:rPr>
        <w:t>Motion: _______________ Second: _________________</w:t>
      </w:r>
    </w:p>
    <w:p w:rsidR="00EE2057" w:rsidRPr="00272E3C" w:rsidRDefault="00EE2057">
      <w:pPr>
        <w:tabs>
          <w:tab w:val="left" w:pos="540"/>
          <w:tab w:val="left" w:pos="900"/>
        </w:tabs>
        <w:rPr>
          <w:rFonts w:ascii="Arial" w:eastAsia="Arial" w:hAnsi="Arial" w:cs="Arial"/>
          <w:color w:val="auto"/>
          <w:sz w:val="22"/>
          <w:szCs w:val="22"/>
        </w:rPr>
      </w:pPr>
    </w:p>
    <w:p w:rsidR="00EE2057" w:rsidRPr="00272E3C" w:rsidRDefault="00EE2057">
      <w:pPr>
        <w:rPr>
          <w:color w:val="auto"/>
        </w:rPr>
      </w:pPr>
    </w:p>
    <w:tbl>
      <w:tblPr>
        <w:tblStyle w:val="a9"/>
        <w:tblW w:w="88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85"/>
        <w:gridCol w:w="495"/>
        <w:gridCol w:w="1260"/>
        <w:gridCol w:w="495"/>
        <w:gridCol w:w="1305"/>
        <w:gridCol w:w="465"/>
        <w:gridCol w:w="1335"/>
        <w:gridCol w:w="525"/>
        <w:gridCol w:w="1170"/>
        <w:gridCol w:w="600"/>
      </w:tblGrid>
      <w:tr w:rsidR="00EE2057" w:rsidRPr="00272E3C">
        <w:trPr>
          <w:trHeight w:val="740"/>
        </w:trPr>
        <w:tc>
          <w:tcPr>
            <w:tcW w:w="118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 </w:t>
            </w:r>
          </w:p>
          <w:p w:rsidR="00EE2057" w:rsidRPr="00272E3C" w:rsidRDefault="00746977">
            <w:pPr>
              <w:spacing w:line="276" w:lineRule="auto"/>
              <w:rPr>
                <w:color w:val="auto"/>
                <w:sz w:val="24"/>
                <w:szCs w:val="24"/>
              </w:rPr>
            </w:pPr>
            <w:proofErr w:type="spellStart"/>
            <w:r w:rsidRPr="00272E3C">
              <w:rPr>
                <w:color w:val="auto"/>
                <w:sz w:val="24"/>
                <w:szCs w:val="24"/>
              </w:rPr>
              <w:t>Reindel</w:t>
            </w:r>
            <w:proofErr w:type="spellEnd"/>
          </w:p>
        </w:tc>
        <w:tc>
          <w:tcPr>
            <w:tcW w:w="49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26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Mrs. </w:t>
            </w:r>
          </w:p>
          <w:p w:rsidR="00EE2057" w:rsidRPr="00272E3C" w:rsidRDefault="00746977">
            <w:pPr>
              <w:spacing w:line="276" w:lineRule="auto"/>
              <w:rPr>
                <w:color w:val="auto"/>
                <w:sz w:val="24"/>
                <w:szCs w:val="24"/>
              </w:rPr>
            </w:pPr>
            <w:r w:rsidRPr="00272E3C">
              <w:rPr>
                <w:color w:val="auto"/>
                <w:sz w:val="24"/>
                <w:szCs w:val="24"/>
              </w:rPr>
              <w:t>Smith</w:t>
            </w:r>
          </w:p>
        </w:tc>
        <w:tc>
          <w:tcPr>
            <w:tcW w:w="49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30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Dr. </w:t>
            </w:r>
          </w:p>
          <w:p w:rsidR="00EE2057" w:rsidRPr="00272E3C" w:rsidRDefault="00746977">
            <w:pPr>
              <w:spacing w:line="276" w:lineRule="auto"/>
              <w:rPr>
                <w:color w:val="auto"/>
                <w:sz w:val="24"/>
                <w:szCs w:val="24"/>
              </w:rPr>
            </w:pPr>
            <w:proofErr w:type="spellStart"/>
            <w:r w:rsidRPr="00272E3C">
              <w:rPr>
                <w:color w:val="auto"/>
                <w:sz w:val="24"/>
                <w:szCs w:val="24"/>
              </w:rPr>
              <w:t>Swabb</w:t>
            </w:r>
            <w:proofErr w:type="spellEnd"/>
          </w:p>
        </w:tc>
        <w:tc>
          <w:tcPr>
            <w:tcW w:w="46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33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 </w:t>
            </w:r>
          </w:p>
          <w:p w:rsidR="00EE2057" w:rsidRPr="00272E3C" w:rsidRDefault="00746977">
            <w:pPr>
              <w:spacing w:line="276" w:lineRule="auto"/>
              <w:rPr>
                <w:color w:val="auto"/>
                <w:sz w:val="24"/>
                <w:szCs w:val="24"/>
              </w:rPr>
            </w:pPr>
            <w:proofErr w:type="spellStart"/>
            <w:r w:rsidRPr="00272E3C">
              <w:rPr>
                <w:color w:val="auto"/>
                <w:sz w:val="24"/>
                <w:szCs w:val="24"/>
              </w:rPr>
              <w:t>Besecker</w:t>
            </w:r>
            <w:proofErr w:type="spellEnd"/>
          </w:p>
        </w:tc>
        <w:tc>
          <w:tcPr>
            <w:tcW w:w="5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c>
          <w:tcPr>
            <w:tcW w:w="117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746977">
            <w:pPr>
              <w:spacing w:line="276" w:lineRule="auto"/>
              <w:rPr>
                <w:color w:val="auto"/>
                <w:sz w:val="24"/>
                <w:szCs w:val="24"/>
              </w:rPr>
            </w:pPr>
            <w:r w:rsidRPr="00272E3C">
              <w:rPr>
                <w:color w:val="auto"/>
                <w:sz w:val="24"/>
                <w:szCs w:val="24"/>
              </w:rPr>
              <w:t xml:space="preserve">Mrs. </w:t>
            </w:r>
          </w:p>
          <w:p w:rsidR="00EE2057" w:rsidRPr="00272E3C" w:rsidRDefault="00746977">
            <w:pPr>
              <w:spacing w:line="276" w:lineRule="auto"/>
              <w:rPr>
                <w:color w:val="auto"/>
                <w:sz w:val="24"/>
                <w:szCs w:val="24"/>
              </w:rPr>
            </w:pPr>
            <w:r w:rsidRPr="00272E3C">
              <w:rPr>
                <w:color w:val="auto"/>
                <w:sz w:val="24"/>
                <w:szCs w:val="24"/>
              </w:rPr>
              <w:t>Brewer</w:t>
            </w:r>
          </w:p>
        </w:tc>
        <w:tc>
          <w:tcPr>
            <w:tcW w:w="60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EE2057" w:rsidRPr="00272E3C" w:rsidRDefault="00EE2057">
            <w:pPr>
              <w:spacing w:line="276" w:lineRule="auto"/>
              <w:rPr>
                <w:color w:val="auto"/>
                <w:sz w:val="24"/>
                <w:szCs w:val="24"/>
              </w:rPr>
            </w:pPr>
          </w:p>
        </w:tc>
      </w:tr>
    </w:tbl>
    <w:p w:rsidR="00EE2057" w:rsidRPr="00272E3C" w:rsidRDefault="00EE2057">
      <w:pPr>
        <w:rPr>
          <w:color w:val="auto"/>
        </w:rPr>
      </w:pPr>
    </w:p>
    <w:p w:rsidR="00EE2057" w:rsidRPr="00272E3C" w:rsidRDefault="00EE2057">
      <w:pPr>
        <w:rPr>
          <w:rFonts w:ascii="Arial" w:eastAsia="Arial" w:hAnsi="Arial" w:cs="Arial"/>
          <w:b/>
          <w:color w:val="auto"/>
          <w:sz w:val="22"/>
          <w:szCs w:val="22"/>
        </w:rPr>
      </w:pPr>
    </w:p>
    <w:p w:rsidR="00EE2057" w:rsidRPr="00272E3C" w:rsidRDefault="00746977">
      <w:pPr>
        <w:rPr>
          <w:rFonts w:ascii="Arial" w:eastAsia="Arial" w:hAnsi="Arial" w:cs="Arial"/>
          <w:color w:val="auto"/>
          <w:sz w:val="22"/>
          <w:szCs w:val="22"/>
        </w:rPr>
      </w:pPr>
      <w:r w:rsidRPr="00272E3C">
        <w:rPr>
          <w:rFonts w:ascii="Arial" w:eastAsia="Arial" w:hAnsi="Arial" w:cs="Arial"/>
          <w:color w:val="auto"/>
          <w:sz w:val="22"/>
          <w:szCs w:val="22"/>
        </w:rPr>
        <w:t>Time ___________________</w:t>
      </w:r>
    </w:p>
    <w:p w:rsidR="00EE2057" w:rsidRPr="00272E3C" w:rsidRDefault="00EE2057">
      <w:pPr>
        <w:ind w:left="1614" w:firstLine="432"/>
        <w:jc w:val="both"/>
        <w:rPr>
          <w:rFonts w:ascii="Arial" w:eastAsia="Arial" w:hAnsi="Arial" w:cs="Arial"/>
          <w:color w:val="auto"/>
          <w:sz w:val="22"/>
          <w:szCs w:val="22"/>
        </w:rPr>
      </w:pPr>
    </w:p>
    <w:sectPr w:rsidR="00EE2057" w:rsidRPr="00272E3C">
      <w:footerReference w:type="default" r:id="rId7"/>
      <w:pgSz w:w="12240" w:h="15840"/>
      <w:pgMar w:top="720" w:right="1440" w:bottom="72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BD9" w:rsidRDefault="00746977">
      <w:r>
        <w:separator/>
      </w:r>
    </w:p>
  </w:endnote>
  <w:endnote w:type="continuationSeparator" w:id="0">
    <w:p w:rsidR="00236BD9" w:rsidRDefault="0074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arela Round">
    <w:altName w:val="Times New Roman"/>
    <w:charset w:val="00"/>
    <w:family w:val="auto"/>
    <w:pitch w:val="default"/>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057" w:rsidRDefault="00746977">
    <w:pPr>
      <w:jc w:val="right"/>
    </w:pPr>
    <w:r>
      <w:t xml:space="preserve">Page </w:t>
    </w:r>
    <w:r>
      <w:rPr>
        <w:b/>
        <w:sz w:val="24"/>
        <w:szCs w:val="24"/>
      </w:rPr>
      <w:fldChar w:fldCharType="begin"/>
    </w:r>
    <w:r>
      <w:rPr>
        <w:b/>
        <w:sz w:val="24"/>
        <w:szCs w:val="24"/>
      </w:rPr>
      <w:instrText>PAGE</w:instrText>
    </w:r>
    <w:r>
      <w:rPr>
        <w:b/>
        <w:sz w:val="24"/>
        <w:szCs w:val="24"/>
      </w:rPr>
      <w:fldChar w:fldCharType="separate"/>
    </w:r>
    <w:r w:rsidR="00272E3C">
      <w:rPr>
        <w:b/>
        <w:noProof/>
        <w:sz w:val="24"/>
        <w:szCs w:val="24"/>
      </w:rPr>
      <w:t>4</w:t>
    </w:r>
    <w:r>
      <w:rPr>
        <w:b/>
        <w:sz w:val="24"/>
        <w:szCs w:val="24"/>
      </w:rPr>
      <w:fldChar w:fldCharType="end"/>
    </w:r>
    <w:r>
      <w:t xml:space="preserve"> of </w:t>
    </w:r>
    <w:r>
      <w:rPr>
        <w:b/>
        <w:sz w:val="24"/>
        <w:szCs w:val="24"/>
      </w:rPr>
      <w:fldChar w:fldCharType="begin"/>
    </w:r>
    <w:r>
      <w:rPr>
        <w:b/>
        <w:sz w:val="24"/>
        <w:szCs w:val="24"/>
      </w:rPr>
      <w:instrText>NUMPAGES</w:instrText>
    </w:r>
    <w:r>
      <w:rPr>
        <w:b/>
        <w:sz w:val="24"/>
        <w:szCs w:val="24"/>
      </w:rPr>
      <w:fldChar w:fldCharType="separate"/>
    </w:r>
    <w:r w:rsidR="00272E3C">
      <w:rPr>
        <w:b/>
        <w:noProof/>
        <w:sz w:val="24"/>
        <w:szCs w:val="24"/>
      </w:rPr>
      <w:t>9</w:t>
    </w:r>
    <w:r>
      <w:rPr>
        <w:b/>
        <w:sz w:val="24"/>
        <w:szCs w:val="24"/>
      </w:rPr>
      <w:fldChar w:fldCharType="end"/>
    </w:r>
  </w:p>
  <w:p w:rsidR="00EE2057" w:rsidRDefault="00EE2057">
    <w:pPr>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BD9" w:rsidRDefault="00746977">
      <w:r>
        <w:separator/>
      </w:r>
    </w:p>
  </w:footnote>
  <w:footnote w:type="continuationSeparator" w:id="0">
    <w:p w:rsidR="00236BD9" w:rsidRDefault="00746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91F36"/>
    <w:multiLevelType w:val="multilevel"/>
    <w:tmpl w:val="269CAB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428385F"/>
    <w:multiLevelType w:val="multilevel"/>
    <w:tmpl w:val="B6988F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057"/>
    <w:rsid w:val="00055D23"/>
    <w:rsid w:val="00236BD9"/>
    <w:rsid w:val="00272E3C"/>
    <w:rsid w:val="00746977"/>
    <w:rsid w:val="00EE2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56208-D1E0-4CBC-B049-4D0651B1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jc w:val="both"/>
      <w:outlineLvl w:val="0"/>
    </w:pPr>
    <w:rPr>
      <w:b/>
      <w:sz w:val="24"/>
      <w:szCs w:val="24"/>
    </w:rPr>
  </w:style>
  <w:style w:type="paragraph" w:styleId="Heading2">
    <w:name w:val="heading 2"/>
    <w:basedOn w:val="Normal"/>
    <w:next w:val="Normal"/>
    <w:pPr>
      <w:keepNext/>
      <w:keepLines/>
      <w:spacing w:before="360" w:after="80"/>
      <w:ind w:left="900" w:hanging="720"/>
      <w:outlineLvl w:val="1"/>
    </w:pPr>
    <w:rPr>
      <w:b/>
      <w:sz w:val="24"/>
      <w:szCs w:val="24"/>
    </w:rPr>
  </w:style>
  <w:style w:type="paragraph" w:styleId="Heading3">
    <w:name w:val="heading 3"/>
    <w:basedOn w:val="Normal"/>
    <w:next w:val="Normal"/>
    <w:pPr>
      <w:keepNext/>
      <w:keepLines/>
      <w:spacing w:before="280" w:after="80"/>
      <w:outlineLvl w:val="2"/>
    </w:pPr>
    <w:rPr>
      <w:b/>
      <w:sz w:val="24"/>
      <w:szCs w:val="24"/>
    </w:rPr>
  </w:style>
  <w:style w:type="paragraph" w:styleId="Heading4">
    <w:name w:val="heading 4"/>
    <w:basedOn w:val="Normal"/>
    <w:next w:val="Normal"/>
    <w:pPr>
      <w:keepNext/>
      <w:keepLines/>
      <w:spacing w:before="240" w:after="40"/>
      <w:jc w:val="center"/>
      <w:outlineLvl w:val="3"/>
    </w:pPr>
    <w:rPr>
      <w:b/>
      <w:sz w:val="24"/>
      <w:szCs w:val="24"/>
    </w:rPr>
  </w:style>
  <w:style w:type="paragraph" w:styleId="Heading5">
    <w:name w:val="heading 5"/>
    <w:basedOn w:val="Normal"/>
    <w:next w:val="Normal"/>
    <w:pPr>
      <w:keepNext/>
      <w:keepLines/>
      <w:spacing w:before="220" w:after="40"/>
      <w:outlineLvl w:val="4"/>
    </w:pPr>
    <w:rPr>
      <w:b/>
      <w:sz w:val="24"/>
      <w:szCs w:val="24"/>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jc w:val="center"/>
    </w:pPr>
    <w:rPr>
      <w:b/>
      <w:sz w:val="28"/>
      <w:szCs w:val="28"/>
    </w:rPr>
  </w:style>
  <w:style w:type="paragraph" w:styleId="Subtitle">
    <w:name w:val="Subtitle"/>
    <w:basedOn w:val="Normal"/>
    <w:next w:val="Normal"/>
    <w:pPr>
      <w:keepNext/>
      <w:keepLines/>
      <w:spacing w:before="360" w:after="60"/>
      <w:jc w:val="center"/>
    </w:pPr>
    <w:rPr>
      <w:rFonts w:ascii="Arial" w:eastAsia="Arial" w:hAnsi="Arial" w:cs="Arial"/>
      <w:i/>
      <w:color w:val="666666"/>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2567</Words>
  <Characters>14637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Bradford EVSD</Company>
  <LinksUpToDate>false</LinksUpToDate>
  <CharactersWithSpaces>17170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Frantz</dc:creator>
  <cp:lastModifiedBy>Sandra Frantz</cp:lastModifiedBy>
  <cp:revision>4</cp:revision>
  <dcterms:created xsi:type="dcterms:W3CDTF">2017-10-26T18:38:00Z</dcterms:created>
  <dcterms:modified xsi:type="dcterms:W3CDTF">2017-10-26T18:46:00Z</dcterms:modified>
</cp:coreProperties>
</file>